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FA" w:rsidRDefault="00BA7CFA" w:rsidP="00FA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032">
        <w:rPr>
          <w:rFonts w:ascii="Times New Roman" w:hAnsi="Times New Roman" w:cs="Times New Roman"/>
          <w:b/>
          <w:sz w:val="28"/>
          <w:szCs w:val="28"/>
        </w:rPr>
        <w:t>E SE AD ESSERE DISCRIMINATE FOSSERO LE FAMIGLIE?</w:t>
      </w:r>
    </w:p>
    <w:p w:rsidR="00FA4032" w:rsidRPr="00FA4032" w:rsidRDefault="00FA4032" w:rsidP="00FA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1B" w:rsidRPr="00FA4032" w:rsidRDefault="00097C1B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50">
        <w:rPr>
          <w:rFonts w:ascii="Times New Roman" w:hAnsi="Times New Roman" w:cs="Times New Roman"/>
          <w:sz w:val="28"/>
          <w:szCs w:val="28"/>
        </w:rPr>
        <w:t>Il prossimo mercoledì alle ore 17,30, presso il Circolo Unione, la I Commissione Consiliare comunale ha convocato un altro incontro sul diritto al riconoscimento delle Unioni civili.</w:t>
      </w:r>
    </w:p>
    <w:p w:rsidR="006E3192" w:rsidRPr="00FA4032" w:rsidRDefault="00097C1B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In questi giorni a</w:t>
      </w:r>
      <w:r w:rsidR="007F72AE" w:rsidRPr="00FA4032">
        <w:rPr>
          <w:rFonts w:ascii="Times New Roman" w:hAnsi="Times New Roman" w:cs="Times New Roman"/>
          <w:sz w:val="28"/>
          <w:szCs w:val="28"/>
        </w:rPr>
        <w:t>bbiamo letto con interesse l’articolo scritto da</w:t>
      </w:r>
      <w:r w:rsidR="00151264">
        <w:rPr>
          <w:rFonts w:ascii="Times New Roman" w:hAnsi="Times New Roman" w:cs="Times New Roman"/>
          <w:sz w:val="28"/>
          <w:szCs w:val="28"/>
        </w:rPr>
        <w:t xml:space="preserve">lla Consigliere </w:t>
      </w:r>
      <w:r w:rsidRPr="00FA4032">
        <w:rPr>
          <w:rFonts w:ascii="Times New Roman" w:hAnsi="Times New Roman" w:cs="Times New Roman"/>
          <w:sz w:val="28"/>
          <w:szCs w:val="28"/>
        </w:rPr>
        <w:t>Campese, circa l’istituzione del</w:t>
      </w:r>
      <w:r w:rsidR="007F72AE" w:rsidRPr="00FA4032">
        <w:rPr>
          <w:rFonts w:ascii="Times New Roman" w:hAnsi="Times New Roman" w:cs="Times New Roman"/>
          <w:sz w:val="28"/>
          <w:szCs w:val="28"/>
        </w:rPr>
        <w:t xml:space="preserve"> Registro comunale delle unioni civili.</w:t>
      </w:r>
    </w:p>
    <w:p w:rsidR="007F72AE" w:rsidRPr="00FA4032" w:rsidRDefault="007F72AE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Il tema si potrebbe definire in gran parte già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superato ,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in forza dell’esperienza dei diversi comuni italiani che hanno provvedu</w:t>
      </w:r>
      <w:r w:rsidR="007C4DC9" w:rsidRPr="00FA4032">
        <w:rPr>
          <w:rFonts w:ascii="Times New Roman" w:hAnsi="Times New Roman" w:cs="Times New Roman"/>
          <w:sz w:val="28"/>
          <w:szCs w:val="28"/>
        </w:rPr>
        <w:t>to a ratificare</w:t>
      </w:r>
      <w:r w:rsidRPr="00FA4032">
        <w:rPr>
          <w:rFonts w:ascii="Times New Roman" w:hAnsi="Times New Roman" w:cs="Times New Roman"/>
          <w:sz w:val="28"/>
          <w:szCs w:val="28"/>
        </w:rPr>
        <w:t xml:space="preserve"> la nascita di questo istituto, alcuni già da più di un decennio; laddove infatti tali registri sono da tempo operativi, il numero delle coppie iscritte è davvero molto limitato.</w:t>
      </w:r>
    </w:p>
    <w:p w:rsidR="005035EC" w:rsidRPr="00FA4032" w:rsidRDefault="007F72AE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Perché allora tanta attenzione e tanto interesse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politico  intorno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a questo tema, attenzione che potrebbe invece essere destinata a causa 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sentita come </w:t>
      </w:r>
      <w:r w:rsidRPr="00FA4032">
        <w:rPr>
          <w:rFonts w:ascii="Times New Roman" w:hAnsi="Times New Roman" w:cs="Times New Roman"/>
          <w:sz w:val="28"/>
          <w:szCs w:val="28"/>
        </w:rPr>
        <w:t xml:space="preserve">più utile 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 al </w:t>
      </w:r>
      <w:r w:rsidRPr="00FA4032">
        <w:rPr>
          <w:rFonts w:ascii="Times New Roman" w:hAnsi="Times New Roman" w:cs="Times New Roman"/>
          <w:sz w:val="28"/>
          <w:szCs w:val="28"/>
        </w:rPr>
        <w:t>bene comune?</w:t>
      </w:r>
      <w:r w:rsidR="00B4384D">
        <w:rPr>
          <w:rFonts w:ascii="Times New Roman" w:hAnsi="Times New Roman" w:cs="Times New Roman"/>
          <w:sz w:val="28"/>
          <w:szCs w:val="28"/>
        </w:rPr>
        <w:t xml:space="preserve"> </w:t>
      </w:r>
      <w:r w:rsidR="005035EC" w:rsidRPr="00FA4032">
        <w:rPr>
          <w:rFonts w:ascii="Times New Roman" w:hAnsi="Times New Roman" w:cs="Times New Roman"/>
          <w:sz w:val="28"/>
          <w:szCs w:val="28"/>
        </w:rPr>
        <w:t xml:space="preserve">Non sarebbe più opportuno dedicare tante preziose energie al tema delle politiche familiari, ad esempio, o al sostegno alle famiglie con figli? O alle politiche del lavoro? </w:t>
      </w:r>
    </w:p>
    <w:p w:rsidR="007F72AE" w:rsidRPr="00FA4032" w:rsidRDefault="007F72AE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Perché, 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è </w:t>
      </w:r>
      <w:proofErr w:type="gramStart"/>
      <w:r w:rsidR="00B449BC" w:rsidRPr="00FA4032">
        <w:rPr>
          <w:rFonts w:ascii="Times New Roman" w:hAnsi="Times New Roman" w:cs="Times New Roman"/>
          <w:sz w:val="28"/>
          <w:szCs w:val="28"/>
        </w:rPr>
        <w:t>sulla  questione</w:t>
      </w:r>
      <w:proofErr w:type="gramEnd"/>
      <w:r w:rsidR="00B449BC" w:rsidRPr="00FA4032">
        <w:rPr>
          <w:rFonts w:ascii="Times New Roman" w:hAnsi="Times New Roman" w:cs="Times New Roman"/>
          <w:sz w:val="28"/>
          <w:szCs w:val="28"/>
        </w:rPr>
        <w:t xml:space="preserve"> dei cosiddetti diritti civili che si impernia gran parte della azione politica della “Sinistra, delle associazioni laiche e del mondo cattolico illuminato”, come dice l’Assessore nel suo articolo del 20.4.14, ed a Barletta in particolare essa ha superato il vaglio di una campagna elettorale amministrativa.</w:t>
      </w:r>
      <w:r w:rsidR="005035EC" w:rsidRPr="00FA4032">
        <w:rPr>
          <w:rFonts w:ascii="Times New Roman" w:hAnsi="Times New Roman" w:cs="Times New Roman"/>
          <w:sz w:val="28"/>
          <w:szCs w:val="28"/>
        </w:rPr>
        <w:t>E , tra i diritti civili, si vorrebbe  quello di vivere in una coppia  di fatto, senza i vincoli del matrimonio, ma con gli stessi diritti di una coppia sposata</w:t>
      </w:r>
    </w:p>
    <w:p w:rsidR="00C06B01" w:rsidRPr="00FA4032" w:rsidRDefault="005035EC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Ci sembra che nel dibattito in corso, il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 primo dir</w:t>
      </w:r>
      <w:r w:rsidRPr="00FA4032">
        <w:rPr>
          <w:rFonts w:ascii="Times New Roman" w:hAnsi="Times New Roman" w:cs="Times New Roman"/>
          <w:sz w:val="28"/>
          <w:szCs w:val="28"/>
        </w:rPr>
        <w:t>itto da difendere sia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 certamente il diritto di cittadinanza di chi non si riconosce in tale </w:t>
      </w:r>
      <w:proofErr w:type="gramStart"/>
      <w:r w:rsidR="00B449BC" w:rsidRPr="00FA4032">
        <w:rPr>
          <w:rFonts w:ascii="Times New Roman" w:hAnsi="Times New Roman" w:cs="Times New Roman"/>
          <w:sz w:val="28"/>
          <w:szCs w:val="28"/>
        </w:rPr>
        <w:t>“ pensiero</w:t>
      </w:r>
      <w:proofErr w:type="gramEnd"/>
      <w:r w:rsidR="00B449BC" w:rsidRPr="00FA4032">
        <w:rPr>
          <w:rFonts w:ascii="Times New Roman" w:hAnsi="Times New Roman" w:cs="Times New Roman"/>
          <w:sz w:val="28"/>
          <w:szCs w:val="28"/>
        </w:rPr>
        <w:t xml:space="preserve"> unico”, ma non per questo gode di un minor grado di </w:t>
      </w:r>
      <w:r w:rsidRPr="00FA4032">
        <w:rPr>
          <w:rFonts w:ascii="Times New Roman" w:hAnsi="Times New Roman" w:cs="Times New Roman"/>
          <w:sz w:val="28"/>
          <w:szCs w:val="28"/>
        </w:rPr>
        <w:t>“</w:t>
      </w:r>
      <w:r w:rsidR="00B449BC" w:rsidRPr="00FA4032">
        <w:rPr>
          <w:rFonts w:ascii="Times New Roman" w:hAnsi="Times New Roman" w:cs="Times New Roman"/>
          <w:sz w:val="28"/>
          <w:szCs w:val="28"/>
        </w:rPr>
        <w:t>illuminazione</w:t>
      </w:r>
      <w:r w:rsidRPr="00FA4032">
        <w:rPr>
          <w:rFonts w:ascii="Times New Roman" w:hAnsi="Times New Roman" w:cs="Times New Roman"/>
          <w:sz w:val="28"/>
          <w:szCs w:val="28"/>
        </w:rPr>
        <w:t>”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. Si chiede </w:t>
      </w:r>
      <w:r w:rsidRPr="00FA4032">
        <w:rPr>
          <w:rFonts w:ascii="Times New Roman" w:hAnsi="Times New Roman" w:cs="Times New Roman"/>
          <w:sz w:val="28"/>
          <w:szCs w:val="28"/>
        </w:rPr>
        <w:t>l</w:t>
      </w:r>
      <w:r w:rsidR="00B449BC" w:rsidRPr="00FA4032">
        <w:rPr>
          <w:rFonts w:ascii="Times New Roman" w:hAnsi="Times New Roman" w:cs="Times New Roman"/>
          <w:sz w:val="28"/>
          <w:szCs w:val="28"/>
        </w:rPr>
        <w:t xml:space="preserve">‘assessore: </w:t>
      </w:r>
      <w:proofErr w:type="gramStart"/>
      <w:r w:rsidR="00B449BC" w:rsidRPr="00FA4032">
        <w:rPr>
          <w:rFonts w:ascii="Times New Roman" w:hAnsi="Times New Roman" w:cs="Times New Roman"/>
          <w:sz w:val="28"/>
          <w:szCs w:val="28"/>
        </w:rPr>
        <w:t>“ Ma</w:t>
      </w:r>
      <w:proofErr w:type="gramEnd"/>
      <w:r w:rsidR="00B449BC" w:rsidRPr="00FA4032">
        <w:rPr>
          <w:rFonts w:ascii="Times New Roman" w:hAnsi="Times New Roman" w:cs="Times New Roman"/>
          <w:sz w:val="28"/>
          <w:szCs w:val="28"/>
        </w:rPr>
        <w:t xml:space="preserve"> cosa si intende per famiglia? E’ da considerarsi famiglia solo il nucleo fondato sul matrimonio cattolico, finalizzato alla procreazione? E quindi è famiglia solo la coppia che ha figli?” E’ evidente che alla domanda “cosa si intende per famiglia?</w:t>
      </w:r>
      <w:proofErr w:type="gramStart"/>
      <w:r w:rsidR="00B449BC" w:rsidRPr="00FA4032">
        <w:rPr>
          <w:rFonts w:ascii="Times New Roman" w:hAnsi="Times New Roman" w:cs="Times New Roman"/>
          <w:sz w:val="28"/>
          <w:szCs w:val="28"/>
        </w:rPr>
        <w:t>” ,</w:t>
      </w:r>
      <w:proofErr w:type="gramEnd"/>
      <w:r w:rsidR="00B449BC" w:rsidRPr="00FA4032">
        <w:rPr>
          <w:rFonts w:ascii="Times New Roman" w:hAnsi="Times New Roman" w:cs="Times New Roman"/>
          <w:sz w:val="28"/>
          <w:szCs w:val="28"/>
        </w:rPr>
        <w:t xml:space="preserve"> in Italia si possa rispondere solo in base al dettato Costituzionale, che , all</w:t>
      </w:r>
      <w:r w:rsidR="00C06B01" w:rsidRPr="00FA4032">
        <w:rPr>
          <w:rFonts w:ascii="Times New Roman" w:hAnsi="Times New Roman" w:cs="Times New Roman"/>
          <w:sz w:val="28"/>
          <w:szCs w:val="28"/>
        </w:rPr>
        <w:t>’</w:t>
      </w:r>
      <w:r w:rsidR="00B449BC" w:rsidRPr="00FA4032">
        <w:rPr>
          <w:rFonts w:ascii="Times New Roman" w:hAnsi="Times New Roman" w:cs="Times New Roman"/>
          <w:sz w:val="28"/>
          <w:szCs w:val="28"/>
        </w:rPr>
        <w:t>art. 29, recita testualmente:</w:t>
      </w:r>
      <w:r w:rsidR="00C06B01" w:rsidRPr="00FA4032">
        <w:rPr>
          <w:rFonts w:ascii="Times New Roman" w:hAnsi="Times New Roman" w:cs="Times New Roman"/>
          <w:sz w:val="28"/>
          <w:szCs w:val="28"/>
        </w:rPr>
        <w:t xml:space="preserve">” La Repubblica riconosce i diritti della </w:t>
      </w:r>
      <w:r w:rsidR="00C06B01" w:rsidRPr="00FA4032">
        <w:rPr>
          <w:rFonts w:ascii="Times New Roman" w:hAnsi="Times New Roman" w:cs="Times New Roman"/>
          <w:b/>
          <w:sz w:val="28"/>
          <w:szCs w:val="28"/>
        </w:rPr>
        <w:t>famiglia</w:t>
      </w:r>
      <w:r w:rsidR="00C06B01" w:rsidRPr="00FA4032">
        <w:rPr>
          <w:rFonts w:ascii="Times New Roman" w:hAnsi="Times New Roman" w:cs="Times New Roman"/>
          <w:sz w:val="28"/>
          <w:szCs w:val="28"/>
        </w:rPr>
        <w:t xml:space="preserve"> come </w:t>
      </w:r>
      <w:r w:rsidR="00C06B01" w:rsidRPr="00FA4032">
        <w:rPr>
          <w:rFonts w:ascii="Times New Roman" w:hAnsi="Times New Roman" w:cs="Times New Roman"/>
          <w:b/>
          <w:sz w:val="28"/>
          <w:szCs w:val="28"/>
        </w:rPr>
        <w:t>società naturale fondata sul matrimonio</w:t>
      </w:r>
      <w:r w:rsidR="00C06B01" w:rsidRPr="00FA4032">
        <w:rPr>
          <w:rFonts w:ascii="Times New Roman" w:hAnsi="Times New Roman" w:cs="Times New Roman"/>
          <w:sz w:val="28"/>
          <w:szCs w:val="28"/>
        </w:rPr>
        <w:t>”</w:t>
      </w:r>
    </w:p>
    <w:p w:rsidR="00C06B01" w:rsidRPr="00FA4032" w:rsidRDefault="00C06B01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Dunque è il</w:t>
      </w:r>
      <w:r w:rsidRPr="00FA4032">
        <w:rPr>
          <w:rFonts w:ascii="Times New Roman" w:hAnsi="Times New Roman" w:cs="Times New Roman"/>
          <w:b/>
          <w:sz w:val="28"/>
          <w:szCs w:val="28"/>
        </w:rPr>
        <w:t xml:space="preserve"> matrimonio</w:t>
      </w:r>
      <w:r w:rsidRPr="00FA4032">
        <w:rPr>
          <w:rFonts w:ascii="Times New Roman" w:hAnsi="Times New Roman" w:cs="Times New Roman"/>
          <w:sz w:val="28"/>
          <w:szCs w:val="28"/>
        </w:rPr>
        <w:t xml:space="preserve"> fra</w:t>
      </w:r>
      <w:r w:rsidR="002E0C7E" w:rsidRPr="00FA4032">
        <w:rPr>
          <w:rFonts w:ascii="Times New Roman" w:hAnsi="Times New Roman" w:cs="Times New Roman"/>
          <w:sz w:val="28"/>
          <w:szCs w:val="28"/>
        </w:rPr>
        <w:t xml:space="preserve"> due persone di sesso diverso (</w:t>
      </w:r>
      <w:r w:rsidRPr="00FA4032">
        <w:rPr>
          <w:rFonts w:ascii="Times New Roman" w:hAnsi="Times New Roman" w:cs="Times New Roman"/>
          <w:sz w:val="28"/>
          <w:szCs w:val="28"/>
        </w:rPr>
        <w:t xml:space="preserve">società </w:t>
      </w:r>
      <w:r w:rsidRPr="00FA4032">
        <w:rPr>
          <w:rFonts w:ascii="Times New Roman" w:hAnsi="Times New Roman" w:cs="Times New Roman"/>
          <w:b/>
          <w:sz w:val="28"/>
          <w:szCs w:val="28"/>
          <w:u w:val="single"/>
        </w:rPr>
        <w:t>naturale</w:t>
      </w:r>
      <w:r w:rsidRPr="00FA4032">
        <w:rPr>
          <w:rFonts w:ascii="Times New Roman" w:hAnsi="Times New Roman" w:cs="Times New Roman"/>
          <w:sz w:val="28"/>
          <w:szCs w:val="28"/>
        </w:rPr>
        <w:t xml:space="preserve">) che fonda la famiglia; almeno secondo la Costituzione repubblicana. Non l’amore, e neanche i figli; persino il matrimonio religioso, per la Costituzione, non è importante in quanto religioso, ma in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quanto  estende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ad un atto religioso diritti e doveri del matrimonio civile. Dunque non è necessario mettersi assieme per un periodo di tempo maggiore o minore per formare una famiglia, ma è il matrimonio il fondamento della famiglia così riconosciuta in Italia da culture molto diverse fra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loro ,</w:t>
      </w:r>
      <w:r w:rsidR="005035EC" w:rsidRPr="00FA4032">
        <w:rPr>
          <w:rFonts w:ascii="Times New Roman" w:hAnsi="Times New Roman" w:cs="Times New Roman"/>
          <w:sz w:val="28"/>
          <w:szCs w:val="28"/>
        </w:rPr>
        <w:t>come</w:t>
      </w:r>
      <w:proofErr w:type="gramEnd"/>
      <w:r w:rsidR="005035EC" w:rsidRPr="00FA4032">
        <w:rPr>
          <w:rFonts w:ascii="Times New Roman" w:hAnsi="Times New Roman" w:cs="Times New Roman"/>
          <w:sz w:val="28"/>
          <w:szCs w:val="28"/>
        </w:rPr>
        <w:t xml:space="preserve"> la marxista, la liberale e la cattolica, </w:t>
      </w:r>
      <w:r w:rsidRPr="00FA4032">
        <w:rPr>
          <w:rFonts w:ascii="Times New Roman" w:hAnsi="Times New Roman" w:cs="Times New Roman"/>
          <w:sz w:val="28"/>
          <w:szCs w:val="28"/>
        </w:rPr>
        <w:t xml:space="preserve"> che </w:t>
      </w:r>
      <w:r w:rsidR="005035EC" w:rsidRPr="00FA4032">
        <w:rPr>
          <w:rFonts w:ascii="Times New Roman" w:hAnsi="Times New Roman" w:cs="Times New Roman"/>
          <w:sz w:val="28"/>
          <w:szCs w:val="28"/>
        </w:rPr>
        <w:t>però seppero trovare nella stesura</w:t>
      </w:r>
      <w:r w:rsidRPr="00FA4032">
        <w:rPr>
          <w:rFonts w:ascii="Times New Roman" w:hAnsi="Times New Roman" w:cs="Times New Roman"/>
          <w:sz w:val="28"/>
          <w:szCs w:val="28"/>
        </w:rPr>
        <w:t xml:space="preserve"> dell’art. 29 </w:t>
      </w:r>
      <w:r w:rsidR="005035EC" w:rsidRPr="00FA4032">
        <w:rPr>
          <w:rFonts w:ascii="Times New Roman" w:hAnsi="Times New Roman" w:cs="Times New Roman"/>
          <w:sz w:val="28"/>
          <w:szCs w:val="28"/>
        </w:rPr>
        <w:t xml:space="preserve">della Carta Costituzionale </w:t>
      </w:r>
      <w:r w:rsidRPr="00FA4032">
        <w:rPr>
          <w:rFonts w:ascii="Times New Roman" w:hAnsi="Times New Roman" w:cs="Times New Roman"/>
          <w:sz w:val="28"/>
          <w:szCs w:val="28"/>
        </w:rPr>
        <w:t>un accordo a tutt’oggi insuperato.</w:t>
      </w:r>
    </w:p>
    <w:p w:rsidR="00B449BC" w:rsidRPr="00FA4032" w:rsidRDefault="00C06B01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Persino la Chiesa non cessa di riconoscere come famiglia una coppia di sposi infertile,( che anzi, incoraggia a rimanere insieme ed a vivere la propria fecondità sia  attraverso adozione o affido, sia attraverso la dedizione a cause di bene comune), o ammalati, o anziani; anzi, proprio nella difficoltà, la Chiesa insegna agli sposi cristiani </w:t>
      </w:r>
      <w:r w:rsidRPr="00FA4032">
        <w:rPr>
          <w:rFonts w:ascii="Times New Roman" w:hAnsi="Times New Roman" w:cs="Times New Roman"/>
          <w:sz w:val="28"/>
          <w:szCs w:val="28"/>
        </w:rPr>
        <w:lastRenderedPageBreak/>
        <w:t>ad attingere al sacramento del matrimonio la grazia e la forza per affrontarle.</w:t>
      </w:r>
      <w:r w:rsidR="00B449BC" w:rsidRPr="00FA4032">
        <w:rPr>
          <w:rFonts w:ascii="Times New Roman" w:hAnsi="Times New Roman" w:cs="Times New Roman"/>
          <w:sz w:val="28"/>
          <w:szCs w:val="28"/>
        </w:rPr>
        <w:br/>
      </w:r>
      <w:r w:rsidRPr="00FA4032">
        <w:rPr>
          <w:rFonts w:ascii="Times New Roman" w:hAnsi="Times New Roman" w:cs="Times New Roman"/>
          <w:sz w:val="28"/>
          <w:szCs w:val="28"/>
        </w:rPr>
        <w:t>Per cui, assessore,   “ non si fonda un nucleo familiare tutte le volte che si crea un rapporto d’amore fra due persone”, come lei si chiede,  ma solo quando ci si sposa.</w:t>
      </w:r>
    </w:p>
    <w:p w:rsidR="00C06B01" w:rsidRPr="00FA4032" w:rsidRDefault="00C06B01" w:rsidP="00FA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Se questo è il dettato costituzionale, cosa può garantire un Registro comunale delle unioni civili a coloro che </w:t>
      </w:r>
      <w:r w:rsidR="00246923" w:rsidRPr="00FA4032">
        <w:rPr>
          <w:rFonts w:ascii="Times New Roman" w:hAnsi="Times New Roman" w:cs="Times New Roman"/>
          <w:sz w:val="28"/>
          <w:szCs w:val="28"/>
        </w:rPr>
        <w:t>liberamente scelg</w:t>
      </w:r>
      <w:r w:rsidR="005035EC" w:rsidRPr="00FA4032">
        <w:rPr>
          <w:rFonts w:ascii="Times New Roman" w:hAnsi="Times New Roman" w:cs="Times New Roman"/>
          <w:sz w:val="28"/>
          <w:szCs w:val="28"/>
        </w:rPr>
        <w:t>o</w:t>
      </w:r>
      <w:r w:rsidR="00246923" w:rsidRPr="00FA4032">
        <w:rPr>
          <w:rFonts w:ascii="Times New Roman" w:hAnsi="Times New Roman" w:cs="Times New Roman"/>
          <w:sz w:val="28"/>
          <w:szCs w:val="28"/>
        </w:rPr>
        <w:t>no di stare insieme senza sposarsi?</w:t>
      </w:r>
    </w:p>
    <w:p w:rsidR="00246923" w:rsidRPr="00FA4032" w:rsidRDefault="00246923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Atteso che il compito di legiferare in materia è del Parlamento, chiediamoci: quali sono i diritti di cui oggi sono privi i membri di una coppia di fatto, e cosa può garantire loro un Registro comunale?</w:t>
      </w:r>
      <w:r w:rsidR="00AC43D2" w:rsidRPr="00FA4032">
        <w:rPr>
          <w:rFonts w:ascii="Times New Roman" w:hAnsi="Times New Roman" w:cs="Times New Roman"/>
          <w:sz w:val="28"/>
          <w:szCs w:val="28"/>
        </w:rPr>
        <w:t xml:space="preserve"> In pratica, il Diritto privato riconosce ad una coppia di fatto gli stessi diritti di una coppia di sposi eccezion fatta per il diritto </w:t>
      </w:r>
      <w:r w:rsidR="00D90CC1" w:rsidRPr="00FA4032">
        <w:rPr>
          <w:rFonts w:ascii="Times New Roman" w:hAnsi="Times New Roman" w:cs="Times New Roman"/>
          <w:sz w:val="28"/>
          <w:szCs w:val="28"/>
        </w:rPr>
        <w:t>alla cosiddetta legittima , per il diritto alla</w:t>
      </w:r>
      <w:r w:rsidR="00AC43D2" w:rsidRPr="00FA4032">
        <w:rPr>
          <w:rFonts w:ascii="Times New Roman" w:hAnsi="Times New Roman" w:cs="Times New Roman"/>
          <w:sz w:val="28"/>
          <w:szCs w:val="28"/>
        </w:rPr>
        <w:t xml:space="preserve"> pensione di reversibilità ( per l’evidente necessità </w:t>
      </w:r>
      <w:r w:rsidR="00D90CC1" w:rsidRPr="00FA4032">
        <w:rPr>
          <w:rFonts w:ascii="Times New Roman" w:hAnsi="Times New Roman" w:cs="Times New Roman"/>
          <w:sz w:val="28"/>
          <w:szCs w:val="28"/>
        </w:rPr>
        <w:t xml:space="preserve">di assicurare un sostegno in vecchiaia al coniuge superstite, non di rado la donna che in passato sacrificava le proprie ambizioni professionali al duro compito di tirar su i figli), ed il diritto al subentro nel contratto di affitto in caso di decesso del convivente. E’ evidente che, qualora lo si voglia, si può ovviare a questi limiti con opportune disposizioni testamentarie o accordi specifici.  Ma cosa può </w:t>
      </w:r>
      <w:proofErr w:type="gramStart"/>
      <w:r w:rsidR="00D90CC1" w:rsidRPr="00FA4032">
        <w:rPr>
          <w:rFonts w:ascii="Times New Roman" w:hAnsi="Times New Roman" w:cs="Times New Roman"/>
          <w:sz w:val="28"/>
          <w:szCs w:val="28"/>
        </w:rPr>
        <w:t>apportare ,</w:t>
      </w:r>
      <w:proofErr w:type="gramEnd"/>
      <w:r w:rsidR="00D90CC1" w:rsidRPr="00FA4032">
        <w:rPr>
          <w:rFonts w:ascii="Times New Roman" w:hAnsi="Times New Roman" w:cs="Times New Roman"/>
          <w:sz w:val="28"/>
          <w:szCs w:val="28"/>
        </w:rPr>
        <w:t xml:space="preserve"> in questo panorama, l’istituzione di un Registro comunale delle unioni civili? Nulla sul piano dei diritti indicati in precedenza; mentre invece è possibile che il Comune riconosca la convivenza come valore aggiunto di una coppia, alla pari del matrimonio, lì dove si decidano i criteri per l’accesso alla casa, o all’asilo nido, o al trasporto </w:t>
      </w:r>
      <w:proofErr w:type="gramStart"/>
      <w:r w:rsidR="00D90CC1" w:rsidRPr="00FA4032">
        <w:rPr>
          <w:rFonts w:ascii="Times New Roman" w:hAnsi="Times New Roman" w:cs="Times New Roman"/>
          <w:sz w:val="28"/>
          <w:szCs w:val="28"/>
        </w:rPr>
        <w:t>scolastico,…</w:t>
      </w:r>
      <w:proofErr w:type="gramEnd"/>
      <w:r w:rsidR="00D90CC1" w:rsidRPr="00FA4032">
        <w:rPr>
          <w:rFonts w:ascii="Times New Roman" w:hAnsi="Times New Roman" w:cs="Times New Roman"/>
          <w:sz w:val="28"/>
          <w:szCs w:val="28"/>
        </w:rPr>
        <w:t>.</w:t>
      </w:r>
    </w:p>
    <w:p w:rsidR="00D90CC1" w:rsidRPr="00FA4032" w:rsidRDefault="00D90CC1" w:rsidP="00FA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Viene da chiedersi: perché una Istituzione dovrebbe riconoscere ad una forma di convivenza tanto libera quanto privata come una unione di fatto diritti</w:t>
      </w:r>
      <w:r w:rsidR="005035EC" w:rsidRPr="00FA4032">
        <w:rPr>
          <w:rFonts w:ascii="Times New Roman" w:hAnsi="Times New Roman" w:cs="Times New Roman"/>
          <w:sz w:val="28"/>
          <w:szCs w:val="28"/>
        </w:rPr>
        <w:t xml:space="preserve"> che invece dovrebbe</w:t>
      </w:r>
      <w:r w:rsidRPr="00FA4032">
        <w:rPr>
          <w:rFonts w:ascii="Times New Roman" w:hAnsi="Times New Roman" w:cs="Times New Roman"/>
          <w:sz w:val="28"/>
          <w:szCs w:val="28"/>
        </w:rPr>
        <w:t xml:space="preserve">ro premiare in primis quelle coppie che si impegnano in un patto pubblico di sostegno reciproco fra generi e generazioni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“ finché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morte ( perché persino il divorzio non elimina del tutto  i doveri reciproci maturati nel contesto di una coppia sposata) non ci separi”</w:t>
      </w:r>
      <w:r w:rsidR="007C4DC9" w:rsidRPr="00FA4032">
        <w:rPr>
          <w:rFonts w:ascii="Times New Roman" w:hAnsi="Times New Roman" w:cs="Times New Roman"/>
          <w:sz w:val="28"/>
          <w:szCs w:val="28"/>
        </w:rPr>
        <w:t>?</w:t>
      </w:r>
    </w:p>
    <w:p w:rsidR="007C4DC9" w:rsidRPr="00FA4032" w:rsidRDefault="007C4DC9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Come </w:t>
      </w:r>
      <w:r w:rsidRPr="00FA4032">
        <w:rPr>
          <w:rFonts w:ascii="Times New Roman" w:hAnsi="Times New Roman" w:cs="Times New Roman"/>
          <w:b/>
          <w:sz w:val="28"/>
          <w:szCs w:val="28"/>
        </w:rPr>
        <w:t>patto pubblico</w:t>
      </w:r>
      <w:r w:rsidRPr="00FA4032">
        <w:rPr>
          <w:rFonts w:ascii="Times New Roman" w:hAnsi="Times New Roman" w:cs="Times New Roman"/>
          <w:sz w:val="28"/>
          <w:szCs w:val="28"/>
        </w:rPr>
        <w:t xml:space="preserve"> ratificato da sindaco, assessore o sacerdote, ma tutti in qualità di ufficiale di stato civile</w:t>
      </w:r>
      <w:r w:rsidR="005035EC" w:rsidRPr="00FA4032">
        <w:rPr>
          <w:rFonts w:ascii="Times New Roman" w:hAnsi="Times New Roman" w:cs="Times New Roman"/>
          <w:sz w:val="28"/>
          <w:szCs w:val="28"/>
        </w:rPr>
        <w:t>,</w:t>
      </w:r>
      <w:r w:rsidRPr="00FA4032">
        <w:rPr>
          <w:rFonts w:ascii="Times New Roman" w:hAnsi="Times New Roman" w:cs="Times New Roman"/>
          <w:sz w:val="28"/>
          <w:szCs w:val="28"/>
        </w:rPr>
        <w:t xml:space="preserve"> il </w:t>
      </w:r>
      <w:r w:rsidRPr="00FA4032">
        <w:rPr>
          <w:rFonts w:ascii="Times New Roman" w:hAnsi="Times New Roman" w:cs="Times New Roman"/>
          <w:b/>
          <w:sz w:val="28"/>
          <w:szCs w:val="28"/>
        </w:rPr>
        <w:t>matrimonio</w:t>
      </w:r>
      <w:r w:rsidRPr="00FA4032">
        <w:rPr>
          <w:rFonts w:ascii="Times New Roman" w:hAnsi="Times New Roman" w:cs="Times New Roman"/>
          <w:sz w:val="28"/>
          <w:szCs w:val="28"/>
        </w:rPr>
        <w:t xml:space="preserve"> rende chiara l’assunzione di doveri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( e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non solo di diritti), impegni e responsabilità reciproche e nei confronti di terzi , da parte degli sposi. Questo sì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è  un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valore aggiunto, da custodire nei confronti </w:t>
      </w:r>
      <w:r w:rsidR="005035EC" w:rsidRPr="00FA4032">
        <w:rPr>
          <w:rFonts w:ascii="Times New Roman" w:hAnsi="Times New Roman" w:cs="Times New Roman"/>
          <w:sz w:val="28"/>
          <w:szCs w:val="28"/>
        </w:rPr>
        <w:t xml:space="preserve">degli sposi, ma anche </w:t>
      </w:r>
      <w:r w:rsidRPr="00FA4032">
        <w:rPr>
          <w:rFonts w:ascii="Times New Roman" w:hAnsi="Times New Roman" w:cs="Times New Roman"/>
          <w:sz w:val="28"/>
          <w:szCs w:val="28"/>
        </w:rPr>
        <w:t>delle nuove generazioni, troppo esposte ad immagini fin troppo intimistiche de</w:t>
      </w:r>
      <w:r w:rsidR="005035EC" w:rsidRPr="00FA4032">
        <w:rPr>
          <w:rFonts w:ascii="Times New Roman" w:hAnsi="Times New Roman" w:cs="Times New Roman"/>
          <w:sz w:val="28"/>
          <w:szCs w:val="28"/>
        </w:rPr>
        <w:t>l</w:t>
      </w:r>
      <w:r w:rsidRPr="00FA4032">
        <w:rPr>
          <w:rFonts w:ascii="Times New Roman" w:hAnsi="Times New Roman" w:cs="Times New Roman"/>
          <w:sz w:val="28"/>
          <w:szCs w:val="28"/>
        </w:rPr>
        <w:t xml:space="preserve">  legame di coppia, del tutto privo di influenze positive nei confronti della società, della costruzione del capitale sociale e del bene comune.</w:t>
      </w:r>
    </w:p>
    <w:p w:rsidR="005035EC" w:rsidRPr="00FA4032" w:rsidRDefault="005035EC" w:rsidP="00FA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Non abbiamo bisogno di privatizzare ulteriormente la scelta della coppia di fare famiglia, ma al contrario occorre aiutare le fam</w:t>
      </w:r>
      <w:r w:rsidR="00BA7CFA" w:rsidRPr="00FA4032">
        <w:rPr>
          <w:rFonts w:ascii="Times New Roman" w:hAnsi="Times New Roman" w:cs="Times New Roman"/>
          <w:sz w:val="28"/>
          <w:szCs w:val="28"/>
        </w:rPr>
        <w:t>i</w:t>
      </w:r>
      <w:r w:rsidRPr="00FA4032">
        <w:rPr>
          <w:rFonts w:ascii="Times New Roman" w:hAnsi="Times New Roman" w:cs="Times New Roman"/>
          <w:sz w:val="28"/>
          <w:szCs w:val="28"/>
        </w:rPr>
        <w:t>glie a rendersi conto della risorsa sociale che costituiscono e della soggettività culturale, sociale e politica che rappresentano e che devono sempre più concretamente imparare a declinare</w:t>
      </w:r>
      <w:r w:rsidR="00BA7CFA" w:rsidRPr="00FA4032">
        <w:rPr>
          <w:rFonts w:ascii="Times New Roman" w:hAnsi="Times New Roman" w:cs="Times New Roman"/>
          <w:sz w:val="28"/>
          <w:szCs w:val="28"/>
        </w:rPr>
        <w:t>, specialmente se aiutate in questo dai contesto associativi.</w:t>
      </w:r>
    </w:p>
    <w:p w:rsidR="00BA7CFA" w:rsidRPr="00FA4032" w:rsidRDefault="00BA7CFA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Nell’Italia del 2014, un figlio in più, specialmente al Sud, fa scivolare una famiglia sotto il livello di povertà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relativa;  e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se tutti sono chiamati a contribuire alla spesa pubblica in ragione della loro capacità contributiva, ( art.53 della Costituzione), un capofamiglia non vedrà riconosciuti i suoi carichi familiari nella definizione del suo imponibile e, a parità di reddito, dovrà v</w:t>
      </w:r>
      <w:r w:rsidR="00FB6C07">
        <w:rPr>
          <w:rFonts w:ascii="Times New Roman" w:hAnsi="Times New Roman" w:cs="Times New Roman"/>
          <w:sz w:val="28"/>
          <w:szCs w:val="28"/>
        </w:rPr>
        <w:t xml:space="preserve">ersare al fisco somme </w:t>
      </w:r>
      <w:proofErr w:type="spellStart"/>
      <w:r w:rsidR="00FB6C07">
        <w:rPr>
          <w:rFonts w:ascii="Times New Roman" w:hAnsi="Times New Roman" w:cs="Times New Roman"/>
          <w:sz w:val="28"/>
          <w:szCs w:val="28"/>
        </w:rPr>
        <w:t>pressocchè</w:t>
      </w:r>
      <w:proofErr w:type="spellEnd"/>
      <w:r w:rsidRPr="00FA4032">
        <w:rPr>
          <w:rFonts w:ascii="Times New Roman" w:hAnsi="Times New Roman" w:cs="Times New Roman"/>
          <w:sz w:val="28"/>
          <w:szCs w:val="28"/>
        </w:rPr>
        <w:t xml:space="preserve"> uguali a quelle di un single senza figli.  E’ tempo di rendersene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conto ,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e di chiedere ad un Comune, ad esempio di modulare il suo modello di imposizione fiscale e tar</w:t>
      </w:r>
      <w:r w:rsidR="004F445D" w:rsidRPr="00FA4032">
        <w:rPr>
          <w:rFonts w:ascii="Times New Roman" w:hAnsi="Times New Roman" w:cs="Times New Roman"/>
          <w:sz w:val="28"/>
          <w:szCs w:val="28"/>
        </w:rPr>
        <w:t>i</w:t>
      </w:r>
      <w:r w:rsidRPr="00FA4032">
        <w:rPr>
          <w:rFonts w:ascii="Times New Roman" w:hAnsi="Times New Roman" w:cs="Times New Roman"/>
          <w:sz w:val="28"/>
          <w:szCs w:val="28"/>
        </w:rPr>
        <w:t>ffar</w:t>
      </w:r>
      <w:r w:rsidR="004F445D" w:rsidRPr="00FA4032">
        <w:rPr>
          <w:rFonts w:ascii="Times New Roman" w:hAnsi="Times New Roman" w:cs="Times New Roman"/>
          <w:sz w:val="28"/>
          <w:szCs w:val="28"/>
        </w:rPr>
        <w:t>i</w:t>
      </w:r>
      <w:r w:rsidRPr="00FA4032">
        <w:rPr>
          <w:rFonts w:ascii="Times New Roman" w:hAnsi="Times New Roman" w:cs="Times New Roman"/>
          <w:sz w:val="28"/>
          <w:szCs w:val="28"/>
        </w:rPr>
        <w:t xml:space="preserve">a in </w:t>
      </w:r>
      <w:r w:rsidRPr="00FA4032">
        <w:rPr>
          <w:rFonts w:ascii="Times New Roman" w:hAnsi="Times New Roman" w:cs="Times New Roman"/>
          <w:sz w:val="28"/>
          <w:szCs w:val="28"/>
        </w:rPr>
        <w:lastRenderedPageBreak/>
        <w:t>base ai carichi familiari. E ciò è possibile solo dove c’è la garanzia di un legame stabile, come solo il matrimonio può assicurare, e dove c’è una reale assunzione di responsabilità familiari, dove cioè ci siano figli, naturali, adottivi, affidatari, e/o ammalati o disabili e anziani in casa.</w:t>
      </w:r>
    </w:p>
    <w:p w:rsidR="007C4DC9" w:rsidRDefault="007C4DC9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 xml:space="preserve">Ci sembra quindi opportuno che la cultura dei diritti civili si integri con quella dei </w:t>
      </w:r>
      <w:proofErr w:type="gramStart"/>
      <w:r w:rsidRPr="00FA4032">
        <w:rPr>
          <w:rFonts w:ascii="Times New Roman" w:hAnsi="Times New Roman" w:cs="Times New Roman"/>
          <w:sz w:val="28"/>
          <w:szCs w:val="28"/>
        </w:rPr>
        <w:t>doveri  e</w:t>
      </w:r>
      <w:proofErr w:type="gramEnd"/>
      <w:r w:rsidRPr="00FA4032">
        <w:rPr>
          <w:rFonts w:ascii="Times New Roman" w:hAnsi="Times New Roman" w:cs="Times New Roman"/>
          <w:sz w:val="28"/>
          <w:szCs w:val="28"/>
        </w:rPr>
        <w:t xml:space="preserve"> delle responsabilità nei confronti degli altri: a cominciare da chi ci è più vicino e da ch</w:t>
      </w:r>
      <w:r w:rsidR="005035EC" w:rsidRPr="00FA4032">
        <w:rPr>
          <w:rFonts w:ascii="Times New Roman" w:hAnsi="Times New Roman" w:cs="Times New Roman"/>
          <w:sz w:val="28"/>
          <w:szCs w:val="28"/>
        </w:rPr>
        <w:t>i</w:t>
      </w:r>
      <w:r w:rsidRPr="00FA4032">
        <w:rPr>
          <w:rFonts w:ascii="Times New Roman" w:hAnsi="Times New Roman" w:cs="Times New Roman"/>
          <w:sz w:val="28"/>
          <w:szCs w:val="28"/>
        </w:rPr>
        <w:t xml:space="preserve"> diciamo di amare di più.</w:t>
      </w:r>
    </w:p>
    <w:p w:rsidR="00FA4032" w:rsidRPr="00FA4032" w:rsidRDefault="00FA4032" w:rsidP="00FA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FBE" w:rsidRPr="00FA4032" w:rsidRDefault="006A29D8" w:rsidP="00F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032">
        <w:rPr>
          <w:rFonts w:ascii="Times New Roman" w:hAnsi="Times New Roman" w:cs="Times New Roman"/>
          <w:sz w:val="28"/>
          <w:szCs w:val="28"/>
        </w:rPr>
        <w:t>IL FORUM DELLE ASSOCIAZIONI FAMILIARI DI PUGLI</w:t>
      </w:r>
      <w:r w:rsidR="002E0C7E" w:rsidRPr="00FA4032">
        <w:rPr>
          <w:rFonts w:ascii="Times New Roman" w:hAnsi="Times New Roman" w:cs="Times New Roman"/>
          <w:sz w:val="28"/>
          <w:szCs w:val="28"/>
        </w:rPr>
        <w:t>A</w:t>
      </w:r>
      <w:r w:rsidR="00FB6C07">
        <w:rPr>
          <w:rFonts w:ascii="Times New Roman" w:hAnsi="Times New Roman" w:cs="Times New Roman"/>
          <w:sz w:val="28"/>
          <w:szCs w:val="28"/>
        </w:rPr>
        <w:t xml:space="preserve"> – Ludovica Carli</w:t>
      </w:r>
    </w:p>
    <w:p w:rsidR="00B449BC" w:rsidRPr="00FA4032" w:rsidRDefault="00B449BC" w:rsidP="00F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Angelica Illuzzi – Rinnovamento nello Spirito</w:t>
      </w:r>
      <w:r w:rsidR="009816EB">
        <w:rPr>
          <w:rFonts w:ascii="Times New Roman" w:hAnsi="Times New Roman" w:cs="Times New Roman"/>
          <w:sz w:val="28"/>
          <w:szCs w:val="28"/>
        </w:rPr>
        <w:t xml:space="preserve"> Santo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Luigi Carruezzo – Comitato Progetto Uomo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Antonio Citro – Azione Cattolica Diocesana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 xml:space="preserve">Valerio Duilio </w:t>
      </w:r>
      <w:proofErr w:type="spellStart"/>
      <w:r w:rsidRPr="00FB6C07">
        <w:rPr>
          <w:rFonts w:ascii="Times New Roman" w:hAnsi="Times New Roman" w:cs="Times New Roman"/>
          <w:sz w:val="28"/>
          <w:szCs w:val="28"/>
        </w:rPr>
        <w:t>Carruezzo</w:t>
      </w:r>
      <w:proofErr w:type="spellEnd"/>
      <w:r w:rsidRPr="00FB6C07">
        <w:rPr>
          <w:rFonts w:ascii="Times New Roman" w:hAnsi="Times New Roman" w:cs="Times New Roman"/>
          <w:sz w:val="28"/>
          <w:szCs w:val="28"/>
        </w:rPr>
        <w:t xml:space="preserve"> – La </w:t>
      </w:r>
      <w:proofErr w:type="spellStart"/>
      <w:r w:rsidRPr="00FB6C07">
        <w:rPr>
          <w:rFonts w:ascii="Times New Roman" w:hAnsi="Times New Roman" w:cs="Times New Roman"/>
          <w:sz w:val="28"/>
          <w:szCs w:val="28"/>
        </w:rPr>
        <w:t>Manif</w:t>
      </w:r>
      <w:proofErr w:type="spellEnd"/>
      <w:r w:rsidR="009816EB">
        <w:rPr>
          <w:rFonts w:ascii="Times New Roman" w:hAnsi="Times New Roman" w:cs="Times New Roman"/>
          <w:sz w:val="28"/>
          <w:szCs w:val="28"/>
        </w:rPr>
        <w:t xml:space="preserve"> </w:t>
      </w:r>
      <w:r w:rsidRPr="00FB6C07">
        <w:rPr>
          <w:rFonts w:ascii="Times New Roman" w:hAnsi="Times New Roman" w:cs="Times New Roman"/>
          <w:sz w:val="28"/>
          <w:szCs w:val="28"/>
        </w:rPr>
        <w:t>Pou</w:t>
      </w:r>
      <w:r w:rsidR="00151264">
        <w:rPr>
          <w:rFonts w:ascii="Times New Roman" w:hAnsi="Times New Roman" w:cs="Times New Roman"/>
          <w:sz w:val="28"/>
          <w:szCs w:val="28"/>
        </w:rPr>
        <w:t>r</w:t>
      </w:r>
      <w:r w:rsidR="0098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C07">
        <w:rPr>
          <w:rFonts w:ascii="Times New Roman" w:hAnsi="Times New Roman" w:cs="Times New Roman"/>
          <w:sz w:val="28"/>
          <w:szCs w:val="28"/>
        </w:rPr>
        <w:t>Tous</w:t>
      </w:r>
      <w:proofErr w:type="spellEnd"/>
      <w:r w:rsidRPr="00FB6C07">
        <w:rPr>
          <w:rFonts w:ascii="Times New Roman" w:hAnsi="Times New Roman" w:cs="Times New Roman"/>
          <w:sz w:val="28"/>
          <w:szCs w:val="28"/>
        </w:rPr>
        <w:t xml:space="preserve"> Puglia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Francesco Cristallo – Cammino Neocatecumenale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Michele Debitonto – Centro di Promozione Familiare</w:t>
      </w:r>
      <w:r w:rsidR="00B4384D">
        <w:rPr>
          <w:rFonts w:ascii="Times New Roman" w:hAnsi="Times New Roman" w:cs="Times New Roman"/>
          <w:sz w:val="28"/>
          <w:szCs w:val="28"/>
        </w:rPr>
        <w:t xml:space="preserve"> Insieme con la coppia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Claudio Dimiccoli – Commissione Famiglia e Vita, Zona Pastorale di Barletta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Antonio Gorgoglione – AI.BI.</w:t>
      </w:r>
    </w:p>
    <w:p w:rsid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Riccardo Losappio – Commissione diocesana cultura e Sala della Comunità S. Antonio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Angelo </w:t>
      </w:r>
      <w:proofErr w:type="spellStart"/>
      <w:r>
        <w:rPr>
          <w:rFonts w:ascii="Times New Roman" w:hAnsi="Times New Roman" w:cs="Times New Roman"/>
          <w:sz w:val="28"/>
          <w:szCs w:val="28"/>
        </w:rPr>
        <w:t>Marzella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Comunione e Liberazione</w:t>
      </w:r>
    </w:p>
    <w:p w:rsidR="00FB6C07" w:rsidRDefault="00B4384D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 </w:t>
      </w:r>
      <w:r w:rsidR="00FB6C07" w:rsidRPr="00FB6C07">
        <w:rPr>
          <w:rFonts w:ascii="Times New Roman" w:hAnsi="Times New Roman" w:cs="Times New Roman"/>
          <w:sz w:val="28"/>
          <w:szCs w:val="28"/>
        </w:rPr>
        <w:t xml:space="preserve">Rosaria e Salvatore Masia – Associazione </w:t>
      </w:r>
      <w:r>
        <w:rPr>
          <w:rFonts w:ascii="Times New Roman" w:hAnsi="Times New Roman" w:cs="Times New Roman"/>
          <w:sz w:val="28"/>
          <w:szCs w:val="28"/>
        </w:rPr>
        <w:t xml:space="preserve">Nazionale </w:t>
      </w:r>
      <w:r w:rsidR="00FB6C07" w:rsidRPr="00FB6C07">
        <w:rPr>
          <w:rFonts w:ascii="Times New Roman" w:hAnsi="Times New Roman" w:cs="Times New Roman"/>
          <w:sz w:val="28"/>
          <w:szCs w:val="28"/>
        </w:rPr>
        <w:t>Famiglie Numerose</w:t>
      </w:r>
    </w:p>
    <w:p w:rsidR="001C3F78" w:rsidRDefault="00FB6C07" w:rsidP="00FB6C0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Giuseppe </w:t>
      </w:r>
      <w:proofErr w:type="spellStart"/>
      <w:r>
        <w:rPr>
          <w:rFonts w:ascii="Times New Roman" w:hAnsi="Times New Roman" w:cs="Times New Roman"/>
          <w:sz w:val="28"/>
          <w:szCs w:val="28"/>
        </w:rPr>
        <w:t>Paolillo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3F78" w:rsidRPr="001C3F78">
        <w:rPr>
          <w:rFonts w:ascii="Times New Roman" w:hAnsi="Times New Roman" w:cs="Times New Roman"/>
          <w:sz w:val="28"/>
          <w:szCs w:val="28"/>
        </w:rPr>
        <w:t>A.M.C.I. diocesi Trani-Barletta-Bisceglie</w:t>
      </w:r>
    </w:p>
    <w:p w:rsidR="00FB6C07" w:rsidRPr="00FB6C07" w:rsidRDefault="00B4384D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Domenico</w:t>
      </w:r>
      <w:r w:rsidR="00FB6C07" w:rsidRPr="00FB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C07" w:rsidRPr="00FB6C07">
        <w:rPr>
          <w:rFonts w:ascii="Times New Roman" w:hAnsi="Times New Roman" w:cs="Times New Roman"/>
          <w:sz w:val="28"/>
          <w:szCs w:val="28"/>
        </w:rPr>
        <w:t>Scommegna</w:t>
      </w:r>
      <w:proofErr w:type="spellEnd"/>
      <w:r w:rsidR="00FB6C07" w:rsidRPr="00FB6C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6C07" w:rsidRPr="00FB6C07">
        <w:rPr>
          <w:rFonts w:ascii="Times New Roman" w:hAnsi="Times New Roman" w:cs="Times New Roman"/>
          <w:sz w:val="28"/>
          <w:szCs w:val="28"/>
        </w:rPr>
        <w:t>Fratres</w:t>
      </w:r>
      <w:proofErr w:type="spellEnd"/>
    </w:p>
    <w:p w:rsid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Francesco Spera -  Consiglio Pastorale Zonale</w:t>
      </w:r>
    </w:p>
    <w:p w:rsidR="00EC4ECC" w:rsidRDefault="00EC4ECC" w:rsidP="00EC4ECC">
      <w:pPr>
        <w:pStyle w:val="NormaleWeb"/>
        <w:spacing w:before="0" w:beforeAutospacing="0" w:after="20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Domenico </w:t>
      </w:r>
      <w:proofErr w:type="spellStart"/>
      <w:r>
        <w:rPr>
          <w:color w:val="000000"/>
          <w:sz w:val="28"/>
          <w:szCs w:val="28"/>
        </w:rPr>
        <w:t>Torchetti</w:t>
      </w:r>
      <w:proofErr w:type="spellEnd"/>
      <w:r>
        <w:rPr>
          <w:color w:val="000000"/>
          <w:sz w:val="28"/>
          <w:szCs w:val="28"/>
        </w:rPr>
        <w:t xml:space="preserve"> – Comitato Progetto Uomo </w:t>
      </w:r>
      <w:proofErr w:type="spellStart"/>
      <w:r>
        <w:rPr>
          <w:color w:val="000000"/>
          <w:sz w:val="28"/>
          <w:szCs w:val="28"/>
        </w:rPr>
        <w:t>onlus</w:t>
      </w:r>
      <w:proofErr w:type="spellEnd"/>
      <w:r>
        <w:rPr>
          <w:color w:val="000000"/>
          <w:sz w:val="28"/>
          <w:szCs w:val="28"/>
        </w:rPr>
        <w:t xml:space="preserve"> - Barletta</w:t>
      </w:r>
    </w:p>
    <w:p w:rsidR="00FB6C07" w:rsidRPr="00FB6C07" w:rsidRDefault="00FB6C07" w:rsidP="00FB6C07">
      <w:pPr>
        <w:jc w:val="both"/>
        <w:rPr>
          <w:rFonts w:ascii="Times New Roman" w:hAnsi="Times New Roman" w:cs="Times New Roman"/>
          <w:sz w:val="28"/>
          <w:szCs w:val="28"/>
        </w:rPr>
      </w:pPr>
      <w:r w:rsidRPr="00FB6C07">
        <w:rPr>
          <w:rFonts w:ascii="Times New Roman" w:hAnsi="Times New Roman" w:cs="Times New Roman"/>
          <w:sz w:val="28"/>
          <w:szCs w:val="28"/>
        </w:rPr>
        <w:t>Angelo Torre – Associ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B6C07">
        <w:rPr>
          <w:rFonts w:ascii="Times New Roman" w:hAnsi="Times New Roman" w:cs="Times New Roman"/>
          <w:sz w:val="28"/>
          <w:szCs w:val="28"/>
        </w:rPr>
        <w:t>zione Igino Giordani</w:t>
      </w:r>
    </w:p>
    <w:p w:rsidR="007F72AE" w:rsidRPr="00FA4032" w:rsidRDefault="007F72AE" w:rsidP="00F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2AE" w:rsidRPr="00FA4032" w:rsidSect="006E3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AE"/>
    <w:rsid w:val="00003FBE"/>
    <w:rsid w:val="00097C1B"/>
    <w:rsid w:val="00151264"/>
    <w:rsid w:val="00157416"/>
    <w:rsid w:val="001C28B7"/>
    <w:rsid w:val="001C3F78"/>
    <w:rsid w:val="001F0500"/>
    <w:rsid w:val="00243850"/>
    <w:rsid w:val="00246923"/>
    <w:rsid w:val="00253C74"/>
    <w:rsid w:val="002A3357"/>
    <w:rsid w:val="002E0C7E"/>
    <w:rsid w:val="002E6F68"/>
    <w:rsid w:val="002F07BA"/>
    <w:rsid w:val="00417A32"/>
    <w:rsid w:val="004F445D"/>
    <w:rsid w:val="005035EC"/>
    <w:rsid w:val="005A249B"/>
    <w:rsid w:val="006565AB"/>
    <w:rsid w:val="006612C8"/>
    <w:rsid w:val="00666448"/>
    <w:rsid w:val="006926A5"/>
    <w:rsid w:val="006A29D8"/>
    <w:rsid w:val="006E3192"/>
    <w:rsid w:val="007C4DC9"/>
    <w:rsid w:val="007F72AE"/>
    <w:rsid w:val="00965FF6"/>
    <w:rsid w:val="009816EB"/>
    <w:rsid w:val="00A16081"/>
    <w:rsid w:val="00A451C9"/>
    <w:rsid w:val="00AC43D2"/>
    <w:rsid w:val="00B4384D"/>
    <w:rsid w:val="00B449BC"/>
    <w:rsid w:val="00BA7CFA"/>
    <w:rsid w:val="00C06B01"/>
    <w:rsid w:val="00C40545"/>
    <w:rsid w:val="00D311B8"/>
    <w:rsid w:val="00D90CC1"/>
    <w:rsid w:val="00EC4ECC"/>
    <w:rsid w:val="00F03F16"/>
    <w:rsid w:val="00FA4032"/>
    <w:rsid w:val="00FB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1195C-0D2D-42B4-A280-B91D967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1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9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C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milella</dc:creator>
  <cp:lastModifiedBy>Account Microsoft</cp:lastModifiedBy>
  <cp:revision>2</cp:revision>
  <dcterms:created xsi:type="dcterms:W3CDTF">2014-04-24T21:32:00Z</dcterms:created>
  <dcterms:modified xsi:type="dcterms:W3CDTF">2014-04-24T21:32:00Z</dcterms:modified>
</cp:coreProperties>
</file>