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ED317" w14:textId="77777777" w:rsidR="003370B4" w:rsidRDefault="003370B4" w:rsidP="00A37CFE">
      <w:pPr>
        <w:jc w:val="center"/>
        <w:rPr>
          <w:rFonts w:ascii="Times New Roman" w:hAnsi="Times New Roman" w:cs="Times New Roman"/>
        </w:rPr>
      </w:pPr>
      <w:bookmarkStart w:id="0" w:name="_GoBack"/>
      <w:bookmarkEnd w:id="0"/>
    </w:p>
    <w:p w14:paraId="31850674" w14:textId="77777777" w:rsidR="00F6075D" w:rsidRPr="00330A7C" w:rsidRDefault="00A37CFE" w:rsidP="00A37CFE">
      <w:pPr>
        <w:jc w:val="center"/>
        <w:rPr>
          <w:rFonts w:ascii="Times New Roman" w:hAnsi="Times New Roman" w:cs="Times New Roman"/>
          <w:sz w:val="24"/>
          <w:szCs w:val="24"/>
        </w:rPr>
      </w:pPr>
      <w:r w:rsidRPr="00330A7C">
        <w:rPr>
          <w:rFonts w:ascii="Times New Roman" w:hAnsi="Times New Roman" w:cs="Times New Roman"/>
          <w:sz w:val="24"/>
          <w:szCs w:val="24"/>
        </w:rPr>
        <w:t>XX Domenica del Tempo ordinario</w:t>
      </w:r>
    </w:p>
    <w:p w14:paraId="57555599" w14:textId="77777777" w:rsidR="00A37CFE" w:rsidRPr="00330A7C" w:rsidRDefault="00A37CFE" w:rsidP="00A37CFE">
      <w:pPr>
        <w:jc w:val="center"/>
        <w:rPr>
          <w:rFonts w:ascii="Times New Roman" w:hAnsi="Times New Roman" w:cs="Times New Roman"/>
          <w:i/>
          <w:sz w:val="24"/>
          <w:szCs w:val="24"/>
        </w:rPr>
      </w:pPr>
      <w:r w:rsidRPr="00330A7C">
        <w:rPr>
          <w:rFonts w:ascii="Times New Roman" w:hAnsi="Times New Roman" w:cs="Times New Roman"/>
          <w:i/>
          <w:sz w:val="24"/>
          <w:szCs w:val="24"/>
        </w:rPr>
        <w:t>Guardiamo Gesù e imitiamolo!</w:t>
      </w:r>
      <w:r w:rsidR="00D9187F" w:rsidRPr="00330A7C">
        <w:rPr>
          <w:rFonts w:ascii="Times New Roman" w:hAnsi="Times New Roman" w:cs="Times New Roman"/>
          <w:i/>
          <w:sz w:val="24"/>
          <w:szCs w:val="24"/>
        </w:rPr>
        <w:t xml:space="preserve">  </w:t>
      </w:r>
    </w:p>
    <w:p w14:paraId="7FC1B707" w14:textId="77777777" w:rsidR="00D54845" w:rsidRDefault="00D9187F" w:rsidP="00D54845">
      <w:pPr>
        <w:spacing w:line="360" w:lineRule="auto"/>
        <w:jc w:val="both"/>
        <w:rPr>
          <w:rFonts w:ascii="Times New Roman" w:hAnsi="Times New Roman" w:cs="Times New Roman"/>
          <w:sz w:val="24"/>
          <w:szCs w:val="24"/>
        </w:rPr>
      </w:pPr>
      <w:r w:rsidRPr="00330A7C">
        <w:rPr>
          <w:rFonts w:ascii="Times New Roman" w:hAnsi="Times New Roman" w:cs="Times New Roman"/>
          <w:sz w:val="24"/>
          <w:szCs w:val="24"/>
        </w:rPr>
        <w:t>Nel sacramento dell’Eucaristia Dio Padre ci rende partecipi del Corpo e del Sangue di Cristo, suo Figlio e nostro Signore, ovvero della sua vita</w:t>
      </w:r>
      <w:r w:rsidR="00DC4ADB" w:rsidRPr="00330A7C">
        <w:rPr>
          <w:rStyle w:val="Rimandonotaapidipagina"/>
          <w:rFonts w:ascii="Times New Roman" w:hAnsi="Times New Roman" w:cs="Times New Roman"/>
          <w:sz w:val="24"/>
          <w:szCs w:val="24"/>
        </w:rPr>
        <w:footnoteReference w:id="1"/>
      </w:r>
      <w:r w:rsidRPr="00330A7C">
        <w:rPr>
          <w:rFonts w:ascii="Times New Roman" w:hAnsi="Times New Roman" w:cs="Times New Roman"/>
          <w:sz w:val="24"/>
          <w:szCs w:val="24"/>
        </w:rPr>
        <w:t>. Noi gli offriamo i nostri doni</w:t>
      </w:r>
      <w:r w:rsidR="00AA02D2" w:rsidRPr="00330A7C">
        <w:rPr>
          <w:rFonts w:ascii="Times New Roman" w:hAnsi="Times New Roman" w:cs="Times New Roman"/>
          <w:sz w:val="24"/>
          <w:szCs w:val="24"/>
        </w:rPr>
        <w:t xml:space="preserve"> </w:t>
      </w:r>
      <w:r w:rsidRPr="00330A7C">
        <w:rPr>
          <w:rFonts w:ascii="Times New Roman" w:hAnsi="Times New Roman" w:cs="Times New Roman"/>
          <w:sz w:val="24"/>
          <w:szCs w:val="24"/>
        </w:rPr>
        <w:t>- pane e vino- e Lui in cambio ci dona se stesso personalmente. Meravigliamoci del misterioso incontro fra la nostra povertà e la grandezza della Divina Misericordia!</w:t>
      </w:r>
      <w:r w:rsidR="00FB5CFB" w:rsidRPr="00330A7C">
        <w:rPr>
          <w:rStyle w:val="Rimandonotaapidipagina"/>
          <w:rFonts w:ascii="Times New Roman" w:hAnsi="Times New Roman" w:cs="Times New Roman"/>
          <w:sz w:val="24"/>
          <w:szCs w:val="24"/>
        </w:rPr>
        <w:footnoteReference w:id="2"/>
      </w:r>
    </w:p>
    <w:p w14:paraId="45978FB0" w14:textId="77777777" w:rsidR="00D9187F" w:rsidRPr="00330A7C" w:rsidRDefault="00D54845" w:rsidP="00D54845">
      <w:pPr>
        <w:spacing w:line="360" w:lineRule="auto"/>
        <w:jc w:val="both"/>
        <w:rPr>
          <w:rFonts w:ascii="Times New Roman" w:hAnsi="Times New Roman" w:cs="Times New Roman"/>
          <w:i/>
          <w:sz w:val="24"/>
          <w:szCs w:val="24"/>
        </w:rPr>
      </w:pPr>
      <w:r w:rsidRPr="00330A7C">
        <w:rPr>
          <w:rFonts w:ascii="Times New Roman" w:hAnsi="Times New Roman" w:cs="Times New Roman"/>
          <w:i/>
          <w:sz w:val="24"/>
          <w:szCs w:val="24"/>
        </w:rPr>
        <w:t xml:space="preserve"> </w:t>
      </w:r>
      <w:r w:rsidR="00D9187F" w:rsidRPr="00330A7C">
        <w:rPr>
          <w:rFonts w:ascii="Times New Roman" w:hAnsi="Times New Roman" w:cs="Times New Roman"/>
          <w:i/>
          <w:sz w:val="24"/>
          <w:szCs w:val="24"/>
        </w:rPr>
        <w:t>Geremia nella cisterna, tipo di Gesù sofferente</w:t>
      </w:r>
      <w:r w:rsidR="00946F51" w:rsidRPr="00330A7C">
        <w:rPr>
          <w:rStyle w:val="Rimandonotaapidipagina"/>
          <w:rFonts w:ascii="Times New Roman" w:hAnsi="Times New Roman" w:cs="Times New Roman"/>
          <w:i/>
          <w:sz w:val="24"/>
          <w:szCs w:val="24"/>
        </w:rPr>
        <w:footnoteReference w:id="3"/>
      </w:r>
    </w:p>
    <w:p w14:paraId="62702E6C" w14:textId="77777777" w:rsidR="0061769A" w:rsidRPr="00330A7C" w:rsidRDefault="0061769A" w:rsidP="00921869">
      <w:pPr>
        <w:spacing w:line="360" w:lineRule="auto"/>
        <w:jc w:val="both"/>
        <w:rPr>
          <w:rFonts w:ascii="Times New Roman" w:hAnsi="Times New Roman" w:cs="Times New Roman"/>
          <w:sz w:val="24"/>
          <w:szCs w:val="24"/>
        </w:rPr>
      </w:pPr>
      <w:r w:rsidRPr="00330A7C">
        <w:rPr>
          <w:rFonts w:ascii="Times New Roman" w:hAnsi="Times New Roman" w:cs="Times New Roman"/>
          <w:sz w:val="24"/>
          <w:szCs w:val="24"/>
        </w:rPr>
        <w:t xml:space="preserve">Nel 586 le forze babilonesi momentaneamente sospendono l’attacco alla città di Gerusalemme. Il profeta invita i Giudei a non confidare nell’aiuto del faraone d’Egitto, Cofra, </w:t>
      </w:r>
      <w:r w:rsidR="00921869" w:rsidRPr="00330A7C">
        <w:rPr>
          <w:rFonts w:ascii="Times New Roman" w:hAnsi="Times New Roman" w:cs="Times New Roman"/>
          <w:sz w:val="24"/>
          <w:szCs w:val="24"/>
        </w:rPr>
        <w:t xml:space="preserve">che sarebbe dovuto andare in loro aiuto, </w:t>
      </w:r>
      <w:r w:rsidRPr="00330A7C">
        <w:rPr>
          <w:rFonts w:ascii="Times New Roman" w:hAnsi="Times New Roman" w:cs="Times New Roman"/>
          <w:sz w:val="24"/>
          <w:szCs w:val="24"/>
        </w:rPr>
        <w:t>ma unicamente nel Signore, al quale affidarsi ritornando a Lui con tutto il cuore</w:t>
      </w:r>
      <w:r w:rsidR="00845280" w:rsidRPr="00330A7C">
        <w:rPr>
          <w:rFonts w:ascii="Times New Roman" w:hAnsi="Times New Roman" w:cs="Times New Roman"/>
          <w:sz w:val="24"/>
          <w:szCs w:val="24"/>
        </w:rPr>
        <w:t>. I capi decidono di eliminare Geremia perché scoraggia i guerrieri e il popolo.</w:t>
      </w:r>
      <w:r w:rsidR="00921869" w:rsidRPr="00330A7C">
        <w:rPr>
          <w:rFonts w:ascii="Times New Roman" w:hAnsi="Times New Roman" w:cs="Times New Roman"/>
          <w:sz w:val="24"/>
          <w:szCs w:val="24"/>
        </w:rPr>
        <w:t xml:space="preserve"> Essi, allora, decidono di disfarsene gettandolo in una cisterna fangosa</w:t>
      </w:r>
      <w:r w:rsidR="005337AA" w:rsidRPr="00330A7C">
        <w:rPr>
          <w:rFonts w:ascii="Times New Roman" w:hAnsi="Times New Roman" w:cs="Times New Roman"/>
          <w:sz w:val="24"/>
          <w:szCs w:val="24"/>
        </w:rPr>
        <w:t xml:space="preserve">, poiché il re lo aveva vilmente abbandonato nelle loro mani. Ebed-Melech, uno schiavo etiope della corte di Sedecia, intercede per Geremia presso il re, osservando che il profeta è stato trattato ingiustamente e rischia di morire, non avendo cibo. Questo schiavo è uno servo della Divina Provvidenza, che mai abbandona i suoi ministri perseguitati. </w:t>
      </w:r>
      <w:r w:rsidR="00946F51" w:rsidRPr="00330A7C">
        <w:rPr>
          <w:rFonts w:ascii="Times New Roman" w:hAnsi="Times New Roman" w:cs="Times New Roman"/>
          <w:sz w:val="24"/>
          <w:szCs w:val="24"/>
        </w:rPr>
        <w:t xml:space="preserve">Geremia, infatti, viene tirato su dalla cisterna prima di morire. Egli è figura di Gesù crocifisso che risorge glorioso dal sepolcro. </w:t>
      </w:r>
      <w:r w:rsidR="005337AA" w:rsidRPr="00330A7C">
        <w:rPr>
          <w:rFonts w:ascii="Times New Roman" w:hAnsi="Times New Roman" w:cs="Times New Roman"/>
          <w:sz w:val="24"/>
          <w:szCs w:val="24"/>
        </w:rPr>
        <w:t>Anche oggi chi esercita responsabilmente il ministero profetico sperimenta tribolazioni, persecuzioni, incomprensioni, ostilità da parte del “mondo”</w:t>
      </w:r>
      <w:r w:rsidR="00157899" w:rsidRPr="00330A7C">
        <w:rPr>
          <w:rFonts w:ascii="Times New Roman" w:hAnsi="Times New Roman" w:cs="Times New Roman"/>
          <w:sz w:val="24"/>
          <w:szCs w:val="24"/>
        </w:rPr>
        <w:t>,</w:t>
      </w:r>
      <w:r w:rsidR="005337AA" w:rsidRPr="00330A7C">
        <w:rPr>
          <w:rFonts w:ascii="Times New Roman" w:hAnsi="Times New Roman" w:cs="Times New Roman"/>
          <w:sz w:val="24"/>
          <w:szCs w:val="24"/>
        </w:rPr>
        <w:t xml:space="preserve"> inteso come complesso di iniquità</w:t>
      </w:r>
      <w:r w:rsidR="00946F51" w:rsidRPr="00330A7C">
        <w:rPr>
          <w:rStyle w:val="Rimandonotaapidipagina"/>
          <w:rFonts w:ascii="Times New Roman" w:hAnsi="Times New Roman" w:cs="Times New Roman"/>
          <w:sz w:val="24"/>
          <w:szCs w:val="24"/>
        </w:rPr>
        <w:footnoteReference w:id="4"/>
      </w:r>
      <w:r w:rsidR="00946F51" w:rsidRPr="00330A7C">
        <w:rPr>
          <w:rFonts w:ascii="Times New Roman" w:hAnsi="Times New Roman" w:cs="Times New Roman"/>
          <w:sz w:val="24"/>
          <w:szCs w:val="24"/>
        </w:rPr>
        <w:t>.  Non possiamo essere profeti “tranquilli”, pretendo di servire Dio e il “mondo”. La fedeltà a Dio non si può mai conciliare con gli accomodamenti o compromessi mondani.</w:t>
      </w:r>
    </w:p>
    <w:p w14:paraId="04B1DD20" w14:textId="77777777" w:rsidR="00A70E8E" w:rsidRDefault="00886FDB" w:rsidP="00921869">
      <w:pPr>
        <w:spacing w:line="360" w:lineRule="auto"/>
        <w:jc w:val="both"/>
        <w:rPr>
          <w:rFonts w:ascii="Times New Roman" w:hAnsi="Times New Roman" w:cs="Times New Roman"/>
          <w:sz w:val="24"/>
          <w:szCs w:val="24"/>
        </w:rPr>
      </w:pPr>
      <w:r w:rsidRPr="00330A7C">
        <w:rPr>
          <w:rFonts w:ascii="Times New Roman" w:hAnsi="Times New Roman" w:cs="Times New Roman"/>
          <w:sz w:val="24"/>
          <w:szCs w:val="24"/>
        </w:rPr>
        <w:t>Con il salmista</w:t>
      </w:r>
      <w:r w:rsidR="002C0B63" w:rsidRPr="00330A7C">
        <w:rPr>
          <w:rStyle w:val="Rimandonotaapidipagina"/>
          <w:rFonts w:ascii="Times New Roman" w:hAnsi="Times New Roman" w:cs="Times New Roman"/>
          <w:sz w:val="24"/>
          <w:szCs w:val="24"/>
        </w:rPr>
        <w:footnoteReference w:id="5"/>
      </w:r>
      <w:r w:rsidRPr="00330A7C">
        <w:rPr>
          <w:rFonts w:ascii="Times New Roman" w:hAnsi="Times New Roman" w:cs="Times New Roman"/>
          <w:sz w:val="24"/>
          <w:szCs w:val="24"/>
        </w:rPr>
        <w:t xml:space="preserve"> riconosciamo che Dio guida la storia di chi spera in Lui. Cristo nella sua dolorosa passione ha sperato nel Padre</w:t>
      </w:r>
      <w:r w:rsidR="0093288E" w:rsidRPr="00330A7C">
        <w:rPr>
          <w:rFonts w:ascii="Times New Roman" w:hAnsi="Times New Roman" w:cs="Times New Roman"/>
          <w:sz w:val="24"/>
          <w:szCs w:val="24"/>
        </w:rPr>
        <w:t>,</w:t>
      </w:r>
      <w:r w:rsidRPr="00330A7C">
        <w:rPr>
          <w:rFonts w:ascii="Times New Roman" w:hAnsi="Times New Roman" w:cs="Times New Roman"/>
          <w:sz w:val="24"/>
          <w:szCs w:val="24"/>
        </w:rPr>
        <w:t xml:space="preserve"> che lo ha fatto risalire dalla fossa della morte. Ringraziamo il Signore che si china su di noi</w:t>
      </w:r>
      <w:r w:rsidR="002C0B63" w:rsidRPr="00330A7C">
        <w:rPr>
          <w:rFonts w:ascii="Times New Roman" w:hAnsi="Times New Roman" w:cs="Times New Roman"/>
          <w:sz w:val="24"/>
          <w:szCs w:val="24"/>
        </w:rPr>
        <w:t xml:space="preserve">, liberandoci dal fango e dalla palude dei nostri peccati. Raggiunti dal suo amore misericordioso che ci ricrea, cantiamo a Lui un canto nuovo. Rimaniamo nell’amore del Signore, </w:t>
      </w:r>
      <w:r w:rsidR="00123C07" w:rsidRPr="00330A7C">
        <w:rPr>
          <w:rFonts w:ascii="Times New Roman" w:hAnsi="Times New Roman" w:cs="Times New Roman"/>
          <w:sz w:val="24"/>
          <w:szCs w:val="24"/>
        </w:rPr>
        <w:t>r</w:t>
      </w:r>
      <w:r w:rsidR="002C0B63" w:rsidRPr="00330A7C">
        <w:rPr>
          <w:rFonts w:ascii="Times New Roman" w:hAnsi="Times New Roman" w:cs="Times New Roman"/>
          <w:sz w:val="24"/>
          <w:szCs w:val="24"/>
        </w:rPr>
        <w:t xml:space="preserve">occia eterna, che si prende cura di noi, dirigendo i nostri passi sulla via della pace. </w:t>
      </w:r>
      <w:r w:rsidR="0014766E">
        <w:rPr>
          <w:rFonts w:ascii="Times New Roman" w:hAnsi="Times New Roman" w:cs="Times New Roman"/>
          <w:sz w:val="24"/>
          <w:szCs w:val="24"/>
        </w:rPr>
        <w:t>L’autore della Lettera agli Ebrei</w:t>
      </w:r>
      <w:r w:rsidR="00FA2DBB">
        <w:rPr>
          <w:rStyle w:val="Rimandonotaapidipagina"/>
          <w:rFonts w:ascii="Times New Roman" w:hAnsi="Times New Roman" w:cs="Times New Roman"/>
          <w:sz w:val="24"/>
          <w:szCs w:val="24"/>
        </w:rPr>
        <w:footnoteReference w:id="6"/>
      </w:r>
      <w:r w:rsidR="0014766E">
        <w:rPr>
          <w:rFonts w:ascii="Times New Roman" w:hAnsi="Times New Roman" w:cs="Times New Roman"/>
          <w:sz w:val="24"/>
          <w:szCs w:val="24"/>
        </w:rPr>
        <w:t xml:space="preserve"> presenta la vita cristiana come una corsa nello stadio. Corriamo con perseveranza, pazienza e costanza, tenendo lo sguardo fisso su Gesù, modello del corridore, </w:t>
      </w:r>
    </w:p>
    <w:p w14:paraId="367CB9B7" w14:textId="77777777" w:rsidR="00A70E8E" w:rsidRDefault="00A70E8E" w:rsidP="00921869">
      <w:pPr>
        <w:spacing w:line="360" w:lineRule="auto"/>
        <w:jc w:val="both"/>
        <w:rPr>
          <w:rFonts w:ascii="Times New Roman" w:hAnsi="Times New Roman" w:cs="Times New Roman"/>
          <w:sz w:val="24"/>
          <w:szCs w:val="24"/>
        </w:rPr>
      </w:pPr>
    </w:p>
    <w:p w14:paraId="69ED77F2" w14:textId="77777777" w:rsidR="00A70E8E" w:rsidRDefault="00A70E8E" w:rsidP="00921869">
      <w:pPr>
        <w:spacing w:line="360" w:lineRule="auto"/>
        <w:jc w:val="both"/>
        <w:rPr>
          <w:rFonts w:ascii="Times New Roman" w:hAnsi="Times New Roman" w:cs="Times New Roman"/>
          <w:sz w:val="24"/>
          <w:szCs w:val="24"/>
        </w:rPr>
      </w:pPr>
    </w:p>
    <w:p w14:paraId="561F7048" w14:textId="77777777" w:rsidR="002C0B63" w:rsidRPr="00330A7C" w:rsidRDefault="0014766E" w:rsidP="009218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grande lottatore, che ha già conseguito la meta gloriosa. </w:t>
      </w:r>
      <w:r w:rsidR="002C0B63" w:rsidRPr="00330A7C">
        <w:rPr>
          <w:rFonts w:ascii="Times New Roman" w:hAnsi="Times New Roman" w:cs="Times New Roman"/>
          <w:sz w:val="24"/>
          <w:szCs w:val="24"/>
        </w:rPr>
        <w:t>Nell’ora della persecuzione a causa del Regno, contempliamo l’esempio di Gesù Cristo, che</w:t>
      </w:r>
      <w:r w:rsidR="008417D8">
        <w:rPr>
          <w:rFonts w:ascii="Times New Roman" w:hAnsi="Times New Roman" w:cs="Times New Roman"/>
          <w:sz w:val="24"/>
          <w:szCs w:val="24"/>
        </w:rPr>
        <w:t xml:space="preserve"> </w:t>
      </w:r>
      <w:r w:rsidR="002C0B63" w:rsidRPr="00330A7C">
        <w:rPr>
          <w:rFonts w:ascii="Times New Roman" w:hAnsi="Times New Roman" w:cs="Times New Roman"/>
          <w:sz w:val="24"/>
          <w:szCs w:val="24"/>
        </w:rPr>
        <w:t>dà origine alla nostra fede e la porta a compimento. Egli, che ha sopportato contro di sé la grande ostilità dei peccatori donandosi liberamente e per amore sulla Croce per la nostra salvezza</w:t>
      </w:r>
      <w:r w:rsidR="002C426C" w:rsidRPr="00330A7C">
        <w:rPr>
          <w:rFonts w:ascii="Times New Roman" w:hAnsi="Times New Roman" w:cs="Times New Roman"/>
          <w:sz w:val="24"/>
          <w:szCs w:val="24"/>
        </w:rPr>
        <w:t xml:space="preserve"> </w:t>
      </w:r>
      <w:r w:rsidR="005D576D">
        <w:rPr>
          <w:rFonts w:ascii="Times New Roman" w:hAnsi="Times New Roman" w:cs="Times New Roman"/>
          <w:sz w:val="24"/>
          <w:szCs w:val="24"/>
        </w:rPr>
        <w:t>–</w:t>
      </w:r>
      <w:r w:rsidR="000003F0">
        <w:rPr>
          <w:rFonts w:ascii="Times New Roman" w:hAnsi="Times New Roman" w:cs="Times New Roman"/>
          <w:sz w:val="24"/>
          <w:szCs w:val="24"/>
        </w:rPr>
        <w:t xml:space="preserve"> </w:t>
      </w:r>
      <w:r w:rsidR="002C426C" w:rsidRPr="00330A7C">
        <w:rPr>
          <w:rFonts w:ascii="Times New Roman" w:hAnsi="Times New Roman" w:cs="Times New Roman"/>
          <w:sz w:val="24"/>
          <w:szCs w:val="24"/>
        </w:rPr>
        <w:t xml:space="preserve">completamente abbandonato nelle mani del Padre-, </w:t>
      </w:r>
      <w:r w:rsidR="002C0B63" w:rsidRPr="00330A7C">
        <w:rPr>
          <w:rFonts w:ascii="Times New Roman" w:hAnsi="Times New Roman" w:cs="Times New Roman"/>
          <w:sz w:val="24"/>
          <w:szCs w:val="24"/>
        </w:rPr>
        <w:t>ci dà la forza per sostenere la prova della fede, ricordandoci che chi persevererà sino alla fine sarà salvato. A</w:t>
      </w:r>
      <w:r w:rsidR="00B20C78" w:rsidRPr="00330A7C">
        <w:rPr>
          <w:rFonts w:ascii="Times New Roman" w:hAnsi="Times New Roman" w:cs="Times New Roman"/>
          <w:sz w:val="24"/>
          <w:szCs w:val="24"/>
        </w:rPr>
        <w:t>s</w:t>
      </w:r>
      <w:r w:rsidR="002C0B63" w:rsidRPr="00330A7C">
        <w:rPr>
          <w:rFonts w:ascii="Times New Roman" w:hAnsi="Times New Roman" w:cs="Times New Roman"/>
          <w:sz w:val="24"/>
          <w:szCs w:val="24"/>
        </w:rPr>
        <w:t>coltiamo e seguiamo docilmente la voce del Pastore che ci conosce e mai ci abbandona</w:t>
      </w:r>
      <w:r w:rsidR="00B20C78" w:rsidRPr="00330A7C">
        <w:rPr>
          <w:rStyle w:val="Rimandonotaapidipagina"/>
          <w:rFonts w:ascii="Times New Roman" w:hAnsi="Times New Roman" w:cs="Times New Roman"/>
          <w:sz w:val="24"/>
          <w:szCs w:val="24"/>
        </w:rPr>
        <w:footnoteReference w:id="7"/>
      </w:r>
      <w:r w:rsidR="00B26BA9">
        <w:rPr>
          <w:rFonts w:ascii="Times New Roman" w:hAnsi="Times New Roman" w:cs="Times New Roman"/>
          <w:sz w:val="24"/>
          <w:szCs w:val="24"/>
        </w:rPr>
        <w:t>, sostenuti dall’esempio e dalla preghiera di intercessione di una moltitudine di testimoni</w:t>
      </w:r>
      <w:r w:rsidR="00B26BA9">
        <w:rPr>
          <w:rStyle w:val="Rimandonotaapidipagina"/>
          <w:rFonts w:ascii="Times New Roman" w:hAnsi="Times New Roman" w:cs="Times New Roman"/>
          <w:sz w:val="24"/>
          <w:szCs w:val="24"/>
        </w:rPr>
        <w:footnoteReference w:id="8"/>
      </w:r>
      <w:r w:rsidR="00B26BA9">
        <w:rPr>
          <w:rFonts w:ascii="Times New Roman" w:hAnsi="Times New Roman" w:cs="Times New Roman"/>
          <w:sz w:val="24"/>
          <w:szCs w:val="24"/>
        </w:rPr>
        <w:t>, i santi e i martiri, che hanno creduto, sperato, amato, lottato contro il peccato sino all’ultimo respiro.</w:t>
      </w:r>
      <w:r w:rsidR="00C11952" w:rsidRPr="00330A7C">
        <w:rPr>
          <w:rFonts w:ascii="Times New Roman" w:hAnsi="Times New Roman" w:cs="Times New Roman"/>
          <w:sz w:val="24"/>
          <w:szCs w:val="24"/>
        </w:rPr>
        <w:t xml:space="preserve"> </w:t>
      </w:r>
    </w:p>
    <w:p w14:paraId="0F234D2E" w14:textId="77777777" w:rsidR="00946F51" w:rsidRDefault="00C11952" w:rsidP="00921869">
      <w:pPr>
        <w:spacing w:line="360" w:lineRule="auto"/>
        <w:jc w:val="both"/>
        <w:rPr>
          <w:rFonts w:ascii="Times New Roman" w:hAnsi="Times New Roman" w:cs="Times New Roman"/>
          <w:i/>
          <w:sz w:val="24"/>
          <w:szCs w:val="24"/>
        </w:rPr>
      </w:pPr>
      <w:r w:rsidRPr="00330A7C">
        <w:rPr>
          <w:rFonts w:ascii="Times New Roman" w:hAnsi="Times New Roman" w:cs="Times New Roman"/>
          <w:i/>
          <w:sz w:val="24"/>
          <w:szCs w:val="24"/>
        </w:rPr>
        <w:t>Gesù segno di contraddizione</w:t>
      </w:r>
      <w:r w:rsidR="006C0D65">
        <w:rPr>
          <w:rFonts w:ascii="Times New Roman" w:hAnsi="Times New Roman" w:cs="Times New Roman"/>
          <w:i/>
          <w:sz w:val="24"/>
          <w:szCs w:val="24"/>
        </w:rPr>
        <w:t xml:space="preserve"> </w:t>
      </w:r>
    </w:p>
    <w:p w14:paraId="58549B13" w14:textId="77777777" w:rsidR="00F83469" w:rsidRDefault="006C0D65" w:rsidP="00921869">
      <w:pPr>
        <w:spacing w:line="360" w:lineRule="auto"/>
        <w:jc w:val="both"/>
        <w:rPr>
          <w:rFonts w:ascii="Times New Roman" w:hAnsi="Times New Roman" w:cs="Times New Roman"/>
          <w:sz w:val="24"/>
          <w:szCs w:val="24"/>
        </w:rPr>
      </w:pPr>
      <w:r>
        <w:rPr>
          <w:rFonts w:ascii="Times New Roman" w:hAnsi="Times New Roman" w:cs="Times New Roman"/>
          <w:sz w:val="24"/>
          <w:szCs w:val="24"/>
        </w:rPr>
        <w:t>Nel Vangelo</w:t>
      </w:r>
      <w:r>
        <w:rPr>
          <w:rStyle w:val="Rimandonotaapidipagina"/>
          <w:rFonts w:ascii="Times New Roman" w:hAnsi="Times New Roman" w:cs="Times New Roman"/>
          <w:sz w:val="24"/>
          <w:szCs w:val="24"/>
        </w:rPr>
        <w:footnoteReference w:id="9"/>
      </w:r>
      <w:r w:rsidR="00041294">
        <w:rPr>
          <w:rFonts w:ascii="Times New Roman" w:hAnsi="Times New Roman" w:cs="Times New Roman"/>
          <w:sz w:val="24"/>
          <w:szCs w:val="24"/>
        </w:rPr>
        <w:t xml:space="preserve"> Gesù viene presentato dinanzi alla sua passione</w:t>
      </w:r>
      <w:r w:rsidR="00540703">
        <w:rPr>
          <w:rFonts w:ascii="Times New Roman" w:hAnsi="Times New Roman" w:cs="Times New Roman"/>
          <w:sz w:val="24"/>
          <w:szCs w:val="24"/>
        </w:rPr>
        <w:t>, nell’imminenza della sua immersione in un abisso di sofferenze.</w:t>
      </w:r>
      <w:r w:rsidR="00041294">
        <w:rPr>
          <w:rFonts w:ascii="Times New Roman" w:hAnsi="Times New Roman" w:cs="Times New Roman"/>
          <w:sz w:val="24"/>
          <w:szCs w:val="24"/>
        </w:rPr>
        <w:t xml:space="preserve"> Egli comunica ai suoi discepoli che è venuto a gettare sulla terra </w:t>
      </w:r>
      <w:r w:rsidR="00041294" w:rsidRPr="005217DE">
        <w:rPr>
          <w:rFonts w:ascii="Times New Roman" w:hAnsi="Times New Roman" w:cs="Times New Roman"/>
          <w:i/>
          <w:sz w:val="24"/>
          <w:szCs w:val="24"/>
        </w:rPr>
        <w:t>fuoco</w:t>
      </w:r>
      <w:r w:rsidR="00842AE9">
        <w:rPr>
          <w:rStyle w:val="Rimandonotaapidipagina"/>
          <w:rFonts w:ascii="Times New Roman" w:hAnsi="Times New Roman" w:cs="Times New Roman"/>
          <w:sz w:val="24"/>
          <w:szCs w:val="24"/>
        </w:rPr>
        <w:footnoteReference w:id="10"/>
      </w:r>
      <w:r w:rsidR="00041294">
        <w:rPr>
          <w:rFonts w:ascii="Times New Roman" w:hAnsi="Times New Roman" w:cs="Times New Roman"/>
          <w:sz w:val="24"/>
          <w:szCs w:val="24"/>
        </w:rPr>
        <w:t>, cioè la Parola che discrimina, lo Spirito Santo che purifica le coscienze</w:t>
      </w:r>
      <w:r w:rsidR="00842AE9">
        <w:rPr>
          <w:rFonts w:ascii="Times New Roman" w:hAnsi="Times New Roman" w:cs="Times New Roman"/>
          <w:sz w:val="24"/>
          <w:szCs w:val="24"/>
        </w:rPr>
        <w:t>, il dono per eccellenza, che scaturisce dal suo battesimo, ovvero dal sacrificio della sua Croce, dalla sua passione, morte e risurrezione</w:t>
      </w:r>
      <w:r w:rsidR="00842AE9">
        <w:rPr>
          <w:rStyle w:val="Rimandonotaapidipagina"/>
          <w:rFonts w:ascii="Times New Roman" w:hAnsi="Times New Roman" w:cs="Times New Roman"/>
          <w:sz w:val="24"/>
          <w:szCs w:val="24"/>
        </w:rPr>
        <w:footnoteReference w:id="11"/>
      </w:r>
      <w:r w:rsidR="00842AE9">
        <w:rPr>
          <w:rFonts w:ascii="Times New Roman" w:hAnsi="Times New Roman" w:cs="Times New Roman"/>
          <w:sz w:val="24"/>
          <w:szCs w:val="24"/>
        </w:rPr>
        <w:t>. Gesù desidera realizzare quanto prima il progetto della salvezza, vivendo la sua Ora, ricevendo il suo battesimo e bevendo il calice</w:t>
      </w:r>
      <w:r w:rsidR="00842AE9">
        <w:rPr>
          <w:rStyle w:val="Rimandonotaapidipagina"/>
          <w:rFonts w:ascii="Times New Roman" w:hAnsi="Times New Roman" w:cs="Times New Roman"/>
          <w:sz w:val="24"/>
          <w:szCs w:val="24"/>
        </w:rPr>
        <w:footnoteReference w:id="12"/>
      </w:r>
      <w:r w:rsidR="003551D3">
        <w:rPr>
          <w:rFonts w:ascii="Times New Roman" w:hAnsi="Times New Roman" w:cs="Times New Roman"/>
          <w:sz w:val="24"/>
          <w:szCs w:val="24"/>
        </w:rPr>
        <w:t>. Dinanzi a Gesù</w:t>
      </w:r>
      <w:r w:rsidR="00866AF1">
        <w:rPr>
          <w:rFonts w:ascii="Times New Roman" w:hAnsi="Times New Roman" w:cs="Times New Roman"/>
          <w:sz w:val="24"/>
          <w:szCs w:val="24"/>
        </w:rPr>
        <w:t>, c</w:t>
      </w:r>
      <w:r w:rsidR="003551D3">
        <w:rPr>
          <w:rFonts w:ascii="Times New Roman" w:hAnsi="Times New Roman" w:cs="Times New Roman"/>
          <w:sz w:val="24"/>
          <w:szCs w:val="24"/>
        </w:rPr>
        <w:t>he è il Regno di Dio in mezzo a noi, adesso, qui ed ora, occorre prendere una decisione pro o contro di Lui, assumendo una posizione chiara.</w:t>
      </w:r>
      <w:r w:rsidR="00540703">
        <w:rPr>
          <w:rFonts w:ascii="Times New Roman" w:hAnsi="Times New Roman" w:cs="Times New Roman"/>
          <w:sz w:val="24"/>
          <w:szCs w:val="24"/>
        </w:rPr>
        <w:t xml:space="preserve"> Chi segue Gesù,</w:t>
      </w:r>
      <w:r w:rsidR="00210DF4">
        <w:rPr>
          <w:rFonts w:ascii="Times New Roman" w:hAnsi="Times New Roman" w:cs="Times New Roman"/>
          <w:sz w:val="24"/>
          <w:szCs w:val="24"/>
        </w:rPr>
        <w:t xml:space="preserve"> </w:t>
      </w:r>
      <w:r w:rsidR="00540703">
        <w:rPr>
          <w:rFonts w:ascii="Times New Roman" w:hAnsi="Times New Roman" w:cs="Times New Roman"/>
          <w:sz w:val="24"/>
          <w:szCs w:val="24"/>
        </w:rPr>
        <w:t xml:space="preserve">che è l’Assoluto, non conosce </w:t>
      </w:r>
      <w:r w:rsidR="00EF1758">
        <w:rPr>
          <w:rFonts w:ascii="Times New Roman" w:hAnsi="Times New Roman" w:cs="Times New Roman"/>
          <w:sz w:val="24"/>
          <w:szCs w:val="24"/>
        </w:rPr>
        <w:t xml:space="preserve">un </w:t>
      </w:r>
      <w:r w:rsidR="00540703">
        <w:rPr>
          <w:rFonts w:ascii="Times New Roman" w:hAnsi="Times New Roman" w:cs="Times New Roman"/>
          <w:sz w:val="24"/>
          <w:szCs w:val="24"/>
        </w:rPr>
        <w:t>quietismo</w:t>
      </w:r>
      <w:r w:rsidR="00EF1758">
        <w:rPr>
          <w:rFonts w:ascii="Times New Roman" w:hAnsi="Times New Roman" w:cs="Times New Roman"/>
          <w:sz w:val="24"/>
          <w:szCs w:val="24"/>
        </w:rPr>
        <w:t xml:space="preserve"> a buon mercato</w:t>
      </w:r>
      <w:r w:rsidR="00540703">
        <w:rPr>
          <w:rFonts w:ascii="Times New Roman" w:hAnsi="Times New Roman" w:cs="Times New Roman"/>
          <w:sz w:val="24"/>
          <w:szCs w:val="24"/>
        </w:rPr>
        <w:t xml:space="preserve">, l’accomodamento mondano, ma quotidianamente fa scelte di “fuoco”, di amore, mettendo in secondo ordine i vincoli </w:t>
      </w:r>
      <w:r w:rsidR="00FA7825">
        <w:rPr>
          <w:rFonts w:ascii="Times New Roman" w:hAnsi="Times New Roman" w:cs="Times New Roman"/>
          <w:sz w:val="24"/>
          <w:szCs w:val="24"/>
        </w:rPr>
        <w:t xml:space="preserve">della </w:t>
      </w:r>
      <w:r w:rsidR="00540703">
        <w:rPr>
          <w:rFonts w:ascii="Times New Roman" w:hAnsi="Times New Roman" w:cs="Times New Roman"/>
          <w:sz w:val="24"/>
          <w:szCs w:val="24"/>
        </w:rPr>
        <w:t xml:space="preserve"> carne e d</w:t>
      </w:r>
      <w:r w:rsidR="00FA7825">
        <w:rPr>
          <w:rFonts w:ascii="Times New Roman" w:hAnsi="Times New Roman" w:cs="Times New Roman"/>
          <w:sz w:val="24"/>
          <w:szCs w:val="24"/>
        </w:rPr>
        <w:t>el</w:t>
      </w:r>
      <w:r w:rsidR="00540703">
        <w:rPr>
          <w:rFonts w:ascii="Times New Roman" w:hAnsi="Times New Roman" w:cs="Times New Roman"/>
          <w:sz w:val="24"/>
          <w:szCs w:val="24"/>
        </w:rPr>
        <w:t xml:space="preserve"> sangue. </w:t>
      </w:r>
      <w:r w:rsidR="00246360">
        <w:rPr>
          <w:rFonts w:ascii="Times New Roman" w:hAnsi="Times New Roman" w:cs="Times New Roman"/>
          <w:sz w:val="24"/>
          <w:szCs w:val="24"/>
        </w:rPr>
        <w:t>La pace che Gesù ci dona non è quella mondana, ma è frutto della Croce. La sua pace divide, cioè mi strappa al mio, al nostro egoismo; è una pace “scomoda”, ma salutare. Egli ci dice:”Vi lascio la pace, vi do la mia pace. Non come la dà il mondo io la do a voi. Non sia turbato il vostro cuore e non abbia timore”</w:t>
      </w:r>
      <w:r w:rsidR="00246360">
        <w:rPr>
          <w:rStyle w:val="Rimandonotaapidipagina"/>
          <w:rFonts w:ascii="Times New Roman" w:hAnsi="Times New Roman" w:cs="Times New Roman"/>
          <w:sz w:val="24"/>
          <w:szCs w:val="24"/>
        </w:rPr>
        <w:footnoteReference w:id="13"/>
      </w:r>
      <w:r w:rsidR="00246360">
        <w:rPr>
          <w:rFonts w:ascii="Times New Roman" w:hAnsi="Times New Roman" w:cs="Times New Roman"/>
          <w:sz w:val="24"/>
          <w:szCs w:val="24"/>
        </w:rPr>
        <w:t>. F</w:t>
      </w:r>
      <w:r w:rsidR="00540703">
        <w:rPr>
          <w:rFonts w:ascii="Times New Roman" w:hAnsi="Times New Roman" w:cs="Times New Roman"/>
          <w:sz w:val="24"/>
          <w:szCs w:val="24"/>
        </w:rPr>
        <w:t xml:space="preserve">uoco </w:t>
      </w:r>
    </w:p>
    <w:p w14:paraId="40CE1F0A" w14:textId="77777777" w:rsidR="00F83469" w:rsidRDefault="00F83469" w:rsidP="00921869">
      <w:pPr>
        <w:spacing w:line="360" w:lineRule="auto"/>
        <w:jc w:val="both"/>
        <w:rPr>
          <w:rFonts w:ascii="Times New Roman" w:hAnsi="Times New Roman" w:cs="Times New Roman"/>
          <w:sz w:val="24"/>
          <w:szCs w:val="24"/>
        </w:rPr>
      </w:pPr>
    </w:p>
    <w:p w14:paraId="3E899521" w14:textId="77777777" w:rsidR="00F83469" w:rsidRDefault="00F83469" w:rsidP="00921869">
      <w:pPr>
        <w:spacing w:line="360" w:lineRule="auto"/>
        <w:jc w:val="both"/>
        <w:rPr>
          <w:rFonts w:ascii="Times New Roman" w:hAnsi="Times New Roman" w:cs="Times New Roman"/>
          <w:sz w:val="24"/>
          <w:szCs w:val="24"/>
        </w:rPr>
      </w:pPr>
    </w:p>
    <w:p w14:paraId="3F2AEC4E" w14:textId="77777777" w:rsidR="00946F51" w:rsidRDefault="00540703" w:rsidP="0092186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divoratore, Dio geloso, </w:t>
      </w:r>
      <w:r w:rsidR="006074EB">
        <w:rPr>
          <w:rFonts w:ascii="Times New Roman" w:hAnsi="Times New Roman" w:cs="Times New Roman"/>
          <w:sz w:val="24"/>
          <w:szCs w:val="24"/>
        </w:rPr>
        <w:t xml:space="preserve">Gesù </w:t>
      </w:r>
      <w:r>
        <w:rPr>
          <w:rFonts w:ascii="Times New Roman" w:hAnsi="Times New Roman" w:cs="Times New Roman"/>
          <w:sz w:val="24"/>
          <w:szCs w:val="24"/>
        </w:rPr>
        <w:t>ci chiede di amarlo più dei parenti, più delle ricchezze, più della nostra stessa vita</w:t>
      </w:r>
      <w:r w:rsidR="00BF275C">
        <w:rPr>
          <w:rFonts w:ascii="Times New Roman" w:hAnsi="Times New Roman" w:cs="Times New Roman"/>
          <w:sz w:val="24"/>
          <w:szCs w:val="24"/>
        </w:rPr>
        <w:t>, al di sopra di tutto e di tutti</w:t>
      </w:r>
      <w:r>
        <w:rPr>
          <w:rFonts w:ascii="Times New Roman" w:hAnsi="Times New Roman" w:cs="Times New Roman"/>
          <w:sz w:val="24"/>
          <w:szCs w:val="24"/>
        </w:rPr>
        <w:t xml:space="preserve">; solo così potremo amare gli altri nel vincolo del suo amore. </w:t>
      </w:r>
      <w:r w:rsidR="00B865DD">
        <w:rPr>
          <w:rFonts w:ascii="Times New Roman" w:hAnsi="Times New Roman" w:cs="Times New Roman"/>
          <w:sz w:val="24"/>
          <w:szCs w:val="24"/>
        </w:rPr>
        <w:t>Egli è “segno di contraddizione</w:t>
      </w:r>
      <w:r w:rsidR="00FE53B2">
        <w:rPr>
          <w:rFonts w:ascii="Times New Roman" w:hAnsi="Times New Roman" w:cs="Times New Roman"/>
          <w:sz w:val="24"/>
          <w:szCs w:val="24"/>
        </w:rPr>
        <w:t>, affinché siano svelati i pensieri di molti cuori</w:t>
      </w:r>
      <w:r w:rsidR="00B865DD">
        <w:rPr>
          <w:rFonts w:ascii="Times New Roman" w:hAnsi="Times New Roman" w:cs="Times New Roman"/>
          <w:sz w:val="24"/>
          <w:szCs w:val="24"/>
        </w:rPr>
        <w:t>”</w:t>
      </w:r>
      <w:r w:rsidR="00B865DD">
        <w:rPr>
          <w:rStyle w:val="Rimandonotaapidipagina"/>
          <w:rFonts w:ascii="Times New Roman" w:hAnsi="Times New Roman" w:cs="Times New Roman"/>
          <w:sz w:val="24"/>
          <w:szCs w:val="24"/>
        </w:rPr>
        <w:footnoteReference w:id="14"/>
      </w:r>
      <w:r w:rsidR="00C366CC">
        <w:rPr>
          <w:rFonts w:ascii="Times New Roman" w:hAnsi="Times New Roman" w:cs="Times New Roman"/>
          <w:sz w:val="24"/>
          <w:szCs w:val="24"/>
        </w:rPr>
        <w:t xml:space="preserve">: </w:t>
      </w:r>
      <w:r w:rsidR="00166149">
        <w:rPr>
          <w:rFonts w:ascii="Times New Roman" w:hAnsi="Times New Roman" w:cs="Times New Roman"/>
          <w:sz w:val="24"/>
          <w:szCs w:val="24"/>
        </w:rPr>
        <w:t>rappresenta una linea di confine. Vogliamo restare fedeli o meno al suo Vangelo che fa nuove tutte le cose? Decidersi per Cristo significa far morire l’uomo vecchio per vivere della sua Parola, cioè da uomini nuovi. Ciò comporta andare controcorrente e, quindi, sperimentare la cattiveria, l’ostilità, l’incomprensione da parte di chi si conforma alla logica mondana. Chi segue il Messia sofferente</w:t>
      </w:r>
      <w:r w:rsidR="00DD0769">
        <w:rPr>
          <w:rFonts w:ascii="Times New Roman" w:hAnsi="Times New Roman" w:cs="Times New Roman"/>
          <w:sz w:val="24"/>
          <w:szCs w:val="24"/>
        </w:rPr>
        <w:t xml:space="preserve">-volto della misericordia del Padre, mano tesa verso la nostra debolezza, porta di salvezza per l’uomo peccatore- </w:t>
      </w:r>
      <w:r w:rsidR="00166149">
        <w:rPr>
          <w:rFonts w:ascii="Times New Roman" w:hAnsi="Times New Roman" w:cs="Times New Roman"/>
          <w:sz w:val="24"/>
          <w:szCs w:val="24"/>
        </w:rPr>
        <w:t xml:space="preserve"> non confida nelle sicurezze umane, terrene, mondane, ma unicamente in Lui. E’ importante vivere la vita coerentemente al Vangelo, anche a costo del martirio. Battezzati nella morte e risurrezione del Signore, partecipando al sacrificio della sua Pasqua nell’Eucaristia, riceviamo</w:t>
      </w:r>
      <w:r w:rsidR="006C612A">
        <w:rPr>
          <w:rFonts w:ascii="Times New Roman" w:hAnsi="Times New Roman" w:cs="Times New Roman"/>
          <w:sz w:val="24"/>
          <w:szCs w:val="24"/>
        </w:rPr>
        <w:t xml:space="preserve"> la luce e la forza per sostenere una prova simile alla sua, che ci introduce nella gloria eterna</w:t>
      </w:r>
      <w:r w:rsidR="00695A61">
        <w:rPr>
          <w:rFonts w:ascii="Times New Roman" w:hAnsi="Times New Roman" w:cs="Times New Roman"/>
          <w:sz w:val="24"/>
          <w:szCs w:val="24"/>
        </w:rPr>
        <w:t>, nella Vita</w:t>
      </w:r>
      <w:r w:rsidR="006C612A">
        <w:rPr>
          <w:rFonts w:ascii="Times New Roman" w:hAnsi="Times New Roman" w:cs="Times New Roman"/>
          <w:sz w:val="24"/>
          <w:szCs w:val="24"/>
        </w:rPr>
        <w:t>.</w:t>
      </w:r>
      <w:r w:rsidR="002D2AE0">
        <w:rPr>
          <w:rFonts w:ascii="Times New Roman" w:hAnsi="Times New Roman" w:cs="Times New Roman"/>
          <w:sz w:val="24"/>
          <w:szCs w:val="24"/>
        </w:rPr>
        <w:t xml:space="preserve"> Chiediamo la grazia di essere discepoli-apostoli fedeli, senza perderci d’animo nell’ora della persecuzione, che è partecipazione alla passione del Signore. Preghiamo in particolare per i nostri fratelli nella fede messi a dura prova in tante parti del mondo, invocando su di loro e su di noi lo Spirito di fortezza perché annunciamo la Parola della verità e denunciamo il male, avendo a cuore il bene delle persone. Ogni cristiano, infatti, partecipe del ministero profetico di Cristo, è “costituito per sradicare e demolire, per distruggere e abbattere</w:t>
      </w:r>
      <w:r w:rsidR="00EF50BD">
        <w:rPr>
          <w:rFonts w:ascii="Times New Roman" w:hAnsi="Times New Roman" w:cs="Times New Roman"/>
          <w:sz w:val="24"/>
          <w:szCs w:val="24"/>
        </w:rPr>
        <w:t>, per edificare e piantare</w:t>
      </w:r>
      <w:r w:rsidR="002D2AE0">
        <w:rPr>
          <w:rFonts w:ascii="Times New Roman" w:hAnsi="Times New Roman" w:cs="Times New Roman"/>
          <w:sz w:val="24"/>
          <w:szCs w:val="24"/>
        </w:rPr>
        <w:t>”</w:t>
      </w:r>
      <w:r w:rsidR="002D2AE0">
        <w:rPr>
          <w:rStyle w:val="Rimandonotaapidipagina"/>
          <w:rFonts w:ascii="Times New Roman" w:hAnsi="Times New Roman" w:cs="Times New Roman"/>
          <w:sz w:val="24"/>
          <w:szCs w:val="24"/>
        </w:rPr>
        <w:footnoteReference w:id="15"/>
      </w:r>
      <w:r w:rsidR="000E4511">
        <w:rPr>
          <w:rFonts w:ascii="Times New Roman" w:hAnsi="Times New Roman" w:cs="Times New Roman"/>
          <w:sz w:val="24"/>
          <w:szCs w:val="24"/>
        </w:rPr>
        <w:t>. Viviamo il Vangelo della giustizia e della misericordia con gioia, senza dimenticare le parole del Divino Maestro:”</w:t>
      </w:r>
      <w:r w:rsidR="001B21E3">
        <w:rPr>
          <w:rFonts w:ascii="Times New Roman" w:hAnsi="Times New Roman" w:cs="Times New Roman"/>
          <w:sz w:val="24"/>
          <w:szCs w:val="24"/>
        </w:rPr>
        <w:t>Se h</w:t>
      </w:r>
      <w:r w:rsidR="000E4511">
        <w:rPr>
          <w:rFonts w:ascii="Times New Roman" w:hAnsi="Times New Roman" w:cs="Times New Roman"/>
          <w:sz w:val="24"/>
          <w:szCs w:val="24"/>
        </w:rPr>
        <w:t>anno perseguitato me, perseguiteranno anche voi”</w:t>
      </w:r>
      <w:r w:rsidR="00EF1758">
        <w:rPr>
          <w:rStyle w:val="Rimandonotaapidipagina"/>
          <w:rFonts w:ascii="Times New Roman" w:hAnsi="Times New Roman" w:cs="Times New Roman"/>
          <w:sz w:val="24"/>
          <w:szCs w:val="24"/>
        </w:rPr>
        <w:footnoteReference w:id="16"/>
      </w:r>
      <w:r w:rsidR="00EF1758">
        <w:rPr>
          <w:rFonts w:ascii="Times New Roman" w:hAnsi="Times New Roman" w:cs="Times New Roman"/>
          <w:sz w:val="24"/>
          <w:szCs w:val="24"/>
        </w:rPr>
        <w:t>, e ancora:”Abbiate</w:t>
      </w:r>
      <w:r w:rsidR="0053467A">
        <w:rPr>
          <w:rFonts w:ascii="Times New Roman" w:hAnsi="Times New Roman" w:cs="Times New Roman"/>
          <w:sz w:val="24"/>
          <w:szCs w:val="24"/>
        </w:rPr>
        <w:t xml:space="preserve"> coraggio:</w:t>
      </w:r>
      <w:r w:rsidR="00EF1758">
        <w:rPr>
          <w:rFonts w:ascii="Times New Roman" w:hAnsi="Times New Roman" w:cs="Times New Roman"/>
          <w:sz w:val="24"/>
          <w:szCs w:val="24"/>
        </w:rPr>
        <w:t xml:space="preserve"> io ho vinto il mondo”</w:t>
      </w:r>
      <w:r w:rsidR="00EF1758">
        <w:rPr>
          <w:rStyle w:val="Rimandonotaapidipagina"/>
          <w:rFonts w:ascii="Times New Roman" w:hAnsi="Times New Roman" w:cs="Times New Roman"/>
          <w:sz w:val="24"/>
          <w:szCs w:val="24"/>
        </w:rPr>
        <w:footnoteReference w:id="17"/>
      </w:r>
      <w:r w:rsidR="00EF1758">
        <w:rPr>
          <w:rFonts w:ascii="Times New Roman" w:hAnsi="Times New Roman" w:cs="Times New Roman"/>
          <w:sz w:val="24"/>
          <w:szCs w:val="24"/>
        </w:rPr>
        <w:t>.</w:t>
      </w:r>
      <w:r w:rsidR="002D2AE0">
        <w:rPr>
          <w:rFonts w:ascii="Times New Roman" w:hAnsi="Times New Roman" w:cs="Times New Roman"/>
          <w:sz w:val="24"/>
          <w:szCs w:val="24"/>
        </w:rPr>
        <w:t xml:space="preserve"> </w:t>
      </w:r>
      <w:r w:rsidR="000A1BE4">
        <w:rPr>
          <w:rFonts w:ascii="Times New Roman" w:hAnsi="Times New Roman" w:cs="Times New Roman"/>
          <w:sz w:val="24"/>
          <w:szCs w:val="24"/>
        </w:rPr>
        <w:t>Essere cristiano è essere un “altro Cristo” che vive come Lui; è una cosa seria, che ci rende pietra di inciampo</w:t>
      </w:r>
      <w:r w:rsidR="006019FD">
        <w:rPr>
          <w:rFonts w:ascii="Times New Roman" w:hAnsi="Times New Roman" w:cs="Times New Roman"/>
          <w:sz w:val="24"/>
          <w:szCs w:val="24"/>
        </w:rPr>
        <w:t>, poiché ci stimola a non cedere a nessun compromesso, a rifiutare gli idoli di questo mondo</w:t>
      </w:r>
      <w:r w:rsidR="00906E71">
        <w:rPr>
          <w:rFonts w:ascii="Times New Roman" w:hAnsi="Times New Roman" w:cs="Times New Roman"/>
          <w:sz w:val="24"/>
          <w:szCs w:val="24"/>
        </w:rPr>
        <w:t>,</w:t>
      </w:r>
      <w:r w:rsidR="006019FD">
        <w:rPr>
          <w:rFonts w:ascii="Times New Roman" w:hAnsi="Times New Roman" w:cs="Times New Roman"/>
          <w:sz w:val="24"/>
          <w:szCs w:val="24"/>
        </w:rPr>
        <w:t xml:space="preserve"> avendo dato il cuore a Cristo, Verità-Amore</w:t>
      </w:r>
      <w:r w:rsidR="000A1BE4">
        <w:rPr>
          <w:rFonts w:ascii="Times New Roman" w:hAnsi="Times New Roman" w:cs="Times New Roman"/>
          <w:sz w:val="24"/>
          <w:szCs w:val="24"/>
        </w:rPr>
        <w:t xml:space="preserve">. </w:t>
      </w:r>
      <w:r w:rsidR="00EF1758">
        <w:rPr>
          <w:rFonts w:ascii="Times New Roman" w:hAnsi="Times New Roman" w:cs="Times New Roman"/>
          <w:sz w:val="24"/>
          <w:szCs w:val="24"/>
        </w:rPr>
        <w:t>Vinceremo il mondo credendo in Gesù, il Figlio di Dio.</w:t>
      </w:r>
      <w:r w:rsidR="003102EC">
        <w:rPr>
          <w:rFonts w:ascii="Times New Roman" w:hAnsi="Times New Roman" w:cs="Times New Roman"/>
          <w:sz w:val="24"/>
          <w:szCs w:val="24"/>
        </w:rPr>
        <w:t xml:space="preserve"> </w:t>
      </w:r>
      <w:r w:rsidR="009A0917">
        <w:rPr>
          <w:rFonts w:ascii="Times New Roman" w:hAnsi="Times New Roman" w:cs="Times New Roman"/>
          <w:sz w:val="24"/>
          <w:szCs w:val="24"/>
        </w:rPr>
        <w:t xml:space="preserve"> </w:t>
      </w:r>
      <w:r w:rsidR="00DD0769">
        <w:rPr>
          <w:rFonts w:ascii="Times New Roman" w:hAnsi="Times New Roman" w:cs="Times New Roman"/>
          <w:sz w:val="24"/>
          <w:szCs w:val="24"/>
        </w:rPr>
        <w:t>Supplichiamo il Padre perché l’umanità non ripeta il folle rifiuto della verità dell’amore, ma sappia discernere i segni dei tempi per essere salva nel suo nome</w:t>
      </w:r>
      <w:r w:rsidR="00DD0769">
        <w:rPr>
          <w:rStyle w:val="Rimandonotaapidipagina"/>
          <w:rFonts w:ascii="Times New Roman" w:hAnsi="Times New Roman" w:cs="Times New Roman"/>
          <w:sz w:val="24"/>
          <w:szCs w:val="24"/>
        </w:rPr>
        <w:footnoteReference w:id="18"/>
      </w:r>
      <w:r w:rsidR="0092641B">
        <w:rPr>
          <w:rFonts w:ascii="Times New Roman" w:hAnsi="Times New Roman" w:cs="Times New Roman"/>
          <w:sz w:val="24"/>
          <w:szCs w:val="24"/>
        </w:rPr>
        <w:t xml:space="preserve">. </w:t>
      </w:r>
    </w:p>
    <w:p w14:paraId="6CB83397" w14:textId="77777777" w:rsidR="0092641B" w:rsidRPr="00D3188F" w:rsidRDefault="009A0917" w:rsidP="00D3188F">
      <w:pPr>
        <w:spacing w:line="360" w:lineRule="auto"/>
        <w:jc w:val="center"/>
        <w:rPr>
          <w:rFonts w:ascii="Times New Roman" w:hAnsi="Times New Roman" w:cs="Times New Roman"/>
          <w:i/>
          <w:sz w:val="24"/>
          <w:szCs w:val="24"/>
        </w:rPr>
      </w:pPr>
      <w:r w:rsidRPr="00D3188F">
        <w:rPr>
          <w:rFonts w:ascii="Times New Roman" w:hAnsi="Times New Roman" w:cs="Times New Roman"/>
          <w:bCs/>
          <w:i/>
          <w:sz w:val="24"/>
          <w:szCs w:val="24"/>
        </w:rPr>
        <w:t>“E’</w:t>
      </w:r>
      <w:r w:rsidRPr="00D3188F">
        <w:rPr>
          <w:rFonts w:ascii="Times New Roman" w:hAnsi="Times New Roman" w:cs="Times New Roman"/>
          <w:b/>
          <w:bCs/>
          <w:i/>
          <w:color w:val="FF0000"/>
          <w:sz w:val="24"/>
          <w:szCs w:val="24"/>
        </w:rPr>
        <w:t xml:space="preserve"> </w:t>
      </w:r>
      <w:r w:rsidRPr="00D3188F">
        <w:rPr>
          <w:rFonts w:ascii="Times New Roman" w:hAnsi="Times New Roman" w:cs="Times New Roman"/>
          <w:i/>
          <w:sz w:val="24"/>
          <w:szCs w:val="24"/>
        </w:rPr>
        <w:t xml:space="preserve">veramente cosa buona e giusta, nostro dovere e fonte di salvezza, rendere grazie sempre e in ogni luogo a te, Signore, Padre santo, Dio onnipotente ed eterno. Con il sangue del tuo Figlio e la potenza dello Spirito tu hai ricostituito l’unità della famiglia umana disgregata dal peccato, perché </w:t>
      </w:r>
      <w:r w:rsidR="0092641B" w:rsidRPr="00D3188F">
        <w:rPr>
          <w:rFonts w:ascii="Times New Roman" w:hAnsi="Times New Roman" w:cs="Times New Roman"/>
          <w:i/>
          <w:sz w:val="24"/>
          <w:szCs w:val="24"/>
        </w:rPr>
        <w:t>i</w:t>
      </w:r>
      <w:r w:rsidRPr="00D3188F">
        <w:rPr>
          <w:rFonts w:ascii="Times New Roman" w:hAnsi="Times New Roman" w:cs="Times New Roman"/>
          <w:i/>
          <w:sz w:val="24"/>
          <w:szCs w:val="24"/>
        </w:rPr>
        <w:t xml:space="preserve">l </w:t>
      </w:r>
      <w:r w:rsidR="003E2CE1" w:rsidRPr="00D3188F">
        <w:rPr>
          <w:rFonts w:ascii="Times New Roman" w:hAnsi="Times New Roman" w:cs="Times New Roman"/>
          <w:i/>
          <w:sz w:val="24"/>
          <w:szCs w:val="24"/>
        </w:rPr>
        <w:t>t</w:t>
      </w:r>
      <w:r w:rsidRPr="00D3188F">
        <w:rPr>
          <w:rFonts w:ascii="Times New Roman" w:hAnsi="Times New Roman" w:cs="Times New Roman"/>
          <w:i/>
          <w:sz w:val="24"/>
          <w:szCs w:val="24"/>
        </w:rPr>
        <w:t>uo popolo, radunato nel vincolo di amore della Trinità, a lode e gloria della tua multiforme  sapienza, formi la Chiesa, corpo del Cristo e tempio vivo dello Spirito”</w:t>
      </w:r>
      <w:r w:rsidRPr="00D3188F">
        <w:rPr>
          <w:rStyle w:val="Rimandonotaapidipagina"/>
          <w:rFonts w:ascii="Times New Roman" w:hAnsi="Times New Roman" w:cs="Times New Roman"/>
          <w:i/>
          <w:sz w:val="24"/>
          <w:szCs w:val="24"/>
        </w:rPr>
        <w:footnoteReference w:id="19"/>
      </w:r>
      <w:r w:rsidRPr="00D3188F">
        <w:rPr>
          <w:rFonts w:ascii="Times New Roman" w:hAnsi="Times New Roman" w:cs="Times New Roman"/>
          <w:i/>
          <w:sz w:val="24"/>
          <w:szCs w:val="24"/>
        </w:rPr>
        <w:t>.</w:t>
      </w:r>
    </w:p>
    <w:sectPr w:rsidR="0092641B" w:rsidRPr="00D3188F" w:rsidSect="003370B4">
      <w:footerReference w:type="default" r:id="rId7"/>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2322A" w14:textId="77777777" w:rsidR="00BC28AD" w:rsidRDefault="00BC28AD" w:rsidP="00D9187F">
      <w:pPr>
        <w:spacing w:after="0" w:line="240" w:lineRule="auto"/>
      </w:pPr>
      <w:r>
        <w:separator/>
      </w:r>
    </w:p>
  </w:endnote>
  <w:endnote w:type="continuationSeparator" w:id="0">
    <w:p w14:paraId="4E73AA59" w14:textId="77777777" w:rsidR="00BC28AD" w:rsidRDefault="00BC28AD" w:rsidP="00D91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152"/>
      <w:docPartObj>
        <w:docPartGallery w:val="Page Numbers (Bottom of Page)"/>
        <w:docPartUnique/>
      </w:docPartObj>
    </w:sdtPr>
    <w:sdtEndPr/>
    <w:sdtContent>
      <w:p w14:paraId="2CB854C0" w14:textId="590FFE85" w:rsidR="00246360" w:rsidRDefault="00A336E4">
        <w:pPr>
          <w:pStyle w:val="Pidipagina"/>
          <w:jc w:val="right"/>
        </w:pPr>
        <w:r>
          <w:fldChar w:fldCharType="begin"/>
        </w:r>
        <w:r>
          <w:instrText xml:space="preserve"> PAGE   \* MERGEFORMAT </w:instrText>
        </w:r>
        <w:r>
          <w:fldChar w:fldCharType="separate"/>
        </w:r>
        <w:r>
          <w:rPr>
            <w:noProof/>
          </w:rPr>
          <w:t>1</w:t>
        </w:r>
        <w:r>
          <w:rPr>
            <w:noProof/>
          </w:rPr>
          <w:fldChar w:fldCharType="end"/>
        </w:r>
      </w:p>
    </w:sdtContent>
  </w:sdt>
  <w:p w14:paraId="3698094A" w14:textId="77777777" w:rsidR="00246360" w:rsidRDefault="002463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01E17" w14:textId="77777777" w:rsidR="00BC28AD" w:rsidRDefault="00BC28AD" w:rsidP="00D9187F">
      <w:pPr>
        <w:spacing w:after="0" w:line="240" w:lineRule="auto"/>
      </w:pPr>
      <w:r>
        <w:separator/>
      </w:r>
    </w:p>
  </w:footnote>
  <w:footnote w:type="continuationSeparator" w:id="0">
    <w:p w14:paraId="2DC8D003" w14:textId="77777777" w:rsidR="00BC28AD" w:rsidRDefault="00BC28AD" w:rsidP="00D9187F">
      <w:pPr>
        <w:spacing w:after="0" w:line="240" w:lineRule="auto"/>
      </w:pPr>
      <w:r>
        <w:continuationSeparator/>
      </w:r>
    </w:p>
  </w:footnote>
  <w:footnote w:id="1">
    <w:p w14:paraId="26C6EE62" w14:textId="77777777" w:rsidR="00246360" w:rsidRPr="00FA2DBB" w:rsidRDefault="00246360" w:rsidP="003A1475">
      <w:pPr>
        <w:pStyle w:val="Testonotaapidipagina"/>
        <w:jc w:val="both"/>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Cf. Orazione dopo la Comunione</w:t>
      </w:r>
    </w:p>
  </w:footnote>
  <w:footnote w:id="2">
    <w:p w14:paraId="38B3DEEC" w14:textId="77777777" w:rsidR="00246360" w:rsidRPr="00FA2DBB" w:rsidRDefault="00246360" w:rsidP="003A1475">
      <w:pPr>
        <w:pStyle w:val="Testonotaapidipagina"/>
        <w:jc w:val="both"/>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Cf. Orazione sulle offerte</w:t>
      </w:r>
    </w:p>
  </w:footnote>
  <w:footnote w:id="3">
    <w:p w14:paraId="677BDBD9" w14:textId="77777777" w:rsidR="00246360" w:rsidRPr="00FA2DBB" w:rsidRDefault="00246360" w:rsidP="003A1475">
      <w:pPr>
        <w:pStyle w:val="Testonotaapidipagina"/>
        <w:jc w:val="both"/>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Prima lettura (Ger 38,4-6.8-10)</w:t>
      </w:r>
    </w:p>
  </w:footnote>
  <w:footnote w:id="4">
    <w:p w14:paraId="15AE050D" w14:textId="77777777" w:rsidR="00246360" w:rsidRPr="00FA2DBB" w:rsidRDefault="00246360" w:rsidP="003A1475">
      <w:pPr>
        <w:pStyle w:val="Testonotaapidipagina"/>
        <w:jc w:val="both"/>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San Giovanni della Croce (1542-1591) condivise con santa Teresa d’Avila il progetto di riforma dell’Ordine Carmelitano, che realizzò coerentemente soffrendo la dura prigione di Tole</w:t>
      </w:r>
      <w:r>
        <w:rPr>
          <w:rFonts w:ascii="Times New Roman" w:hAnsi="Times New Roman" w:cs="Times New Roman"/>
        </w:rPr>
        <w:t>d</w:t>
      </w:r>
      <w:r w:rsidRPr="00FA2DBB">
        <w:rPr>
          <w:rFonts w:ascii="Times New Roman" w:hAnsi="Times New Roman" w:cs="Times New Roman"/>
        </w:rPr>
        <w:t>o.</w:t>
      </w:r>
    </w:p>
  </w:footnote>
  <w:footnote w:id="5">
    <w:p w14:paraId="500488CE" w14:textId="77777777" w:rsidR="00246360" w:rsidRPr="00FA2DBB" w:rsidRDefault="00246360" w:rsidP="003A1475">
      <w:pPr>
        <w:pStyle w:val="Testonotaapidipagina"/>
        <w:jc w:val="both"/>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Salmo responsoriale (sal 39/40, 2-4.18)</w:t>
      </w:r>
    </w:p>
  </w:footnote>
  <w:footnote w:id="6">
    <w:p w14:paraId="590132CE" w14:textId="77777777" w:rsidR="00246360" w:rsidRPr="00FA2DBB" w:rsidRDefault="00246360">
      <w:pPr>
        <w:pStyle w:val="Testonotaapidipagina"/>
        <w:rPr>
          <w:rFonts w:ascii="Times New Roman" w:hAnsi="Times New Roman" w:cs="Times New Roman"/>
        </w:rPr>
      </w:pPr>
      <w:r w:rsidRPr="00FA2DBB">
        <w:rPr>
          <w:rStyle w:val="Rimandonotaapidipagina"/>
          <w:rFonts w:ascii="Times New Roman" w:hAnsi="Times New Roman" w:cs="Times New Roman"/>
        </w:rPr>
        <w:footnoteRef/>
      </w:r>
      <w:r w:rsidRPr="00FA2DBB">
        <w:rPr>
          <w:rFonts w:ascii="Times New Roman" w:hAnsi="Times New Roman" w:cs="Times New Roman"/>
        </w:rPr>
        <w:t xml:space="preserve"> Seconda lettura (Eb 12,1-4)</w:t>
      </w:r>
    </w:p>
  </w:footnote>
  <w:footnote w:id="7">
    <w:p w14:paraId="1E06FF3A" w14:textId="77777777" w:rsidR="00246360" w:rsidRPr="00842AE9" w:rsidRDefault="00246360" w:rsidP="00842AE9">
      <w:pPr>
        <w:pStyle w:val="Testonotaapidipagina"/>
        <w:jc w:val="both"/>
        <w:rPr>
          <w:rFonts w:ascii="Times New Roman" w:hAnsi="Times New Roman" w:cs="Times New Roman"/>
        </w:rPr>
      </w:pPr>
      <w:r w:rsidRPr="00842AE9">
        <w:rPr>
          <w:rStyle w:val="Rimandonotaapidipagina"/>
          <w:rFonts w:ascii="Times New Roman" w:hAnsi="Times New Roman" w:cs="Times New Roman"/>
        </w:rPr>
        <w:footnoteRef/>
      </w:r>
      <w:r w:rsidRPr="00842AE9">
        <w:rPr>
          <w:rFonts w:ascii="Times New Roman" w:hAnsi="Times New Roman" w:cs="Times New Roman"/>
        </w:rPr>
        <w:t xml:space="preserve"> Canto al Vangelo (Gv 10,27)</w:t>
      </w:r>
    </w:p>
  </w:footnote>
  <w:footnote w:id="8">
    <w:p w14:paraId="0D7A0740" w14:textId="77777777" w:rsidR="00246360" w:rsidRPr="000F551C" w:rsidRDefault="00246360" w:rsidP="000F551C">
      <w:pPr>
        <w:pStyle w:val="Testonotaapidipagina"/>
        <w:jc w:val="both"/>
        <w:rPr>
          <w:rFonts w:ascii="Times New Roman" w:hAnsi="Times New Roman" w:cs="Times New Roman"/>
        </w:rPr>
      </w:pPr>
      <w:r w:rsidRPr="000F551C">
        <w:rPr>
          <w:rStyle w:val="Rimandonotaapidipagina"/>
          <w:rFonts w:ascii="Times New Roman" w:hAnsi="Times New Roman" w:cs="Times New Roman"/>
        </w:rPr>
        <w:footnoteRef/>
      </w:r>
      <w:r w:rsidRPr="000F551C">
        <w:rPr>
          <w:rFonts w:ascii="Times New Roman" w:hAnsi="Times New Roman" w:cs="Times New Roman"/>
        </w:rPr>
        <w:t xml:space="preserve"> Cf. Catechismo della Chiesa Cattolica, 165:”</w:t>
      </w:r>
      <w:bookmarkStart w:id="1" w:name="top"/>
      <w:r w:rsidRPr="000F551C">
        <w:rPr>
          <w:rFonts w:ascii="Times New Roman" w:hAnsi="Times New Roman" w:cs="Times New Roman"/>
        </w:rPr>
        <w:t xml:space="preserve"> Allora dobbiamo volgerci verso i </w:t>
      </w:r>
      <w:r w:rsidRPr="000F551C">
        <w:rPr>
          <w:rFonts w:ascii="Times New Roman" w:hAnsi="Times New Roman" w:cs="Times New Roman"/>
          <w:i/>
          <w:iCs/>
        </w:rPr>
        <w:t>testimoni della fede</w:t>
      </w:r>
      <w:r w:rsidRPr="000F551C">
        <w:rPr>
          <w:rFonts w:ascii="Times New Roman" w:hAnsi="Times New Roman" w:cs="Times New Roman"/>
        </w:rPr>
        <w:t>: Abramo, che credette, « sperando contro ogni speranza » (</w:t>
      </w:r>
      <w:r w:rsidRPr="000F551C">
        <w:rPr>
          <w:rFonts w:ascii="Times New Roman" w:hAnsi="Times New Roman" w:cs="Times New Roman"/>
          <w:i/>
          <w:iCs/>
        </w:rPr>
        <w:t xml:space="preserve">Rm </w:t>
      </w:r>
      <w:r w:rsidRPr="000F551C">
        <w:rPr>
          <w:rFonts w:ascii="Times New Roman" w:hAnsi="Times New Roman" w:cs="Times New Roman"/>
        </w:rPr>
        <w:t>4,18); la Vergine Maria che, nel « cammino della fede »,</w:t>
      </w:r>
      <w:r w:rsidRPr="000F551C">
        <w:rPr>
          <w:rFonts w:ascii="Times New Roman" w:hAnsi="Times New Roman" w:cs="Times New Roman"/>
          <w:vertAlign w:val="superscript"/>
        </w:rPr>
        <w:t xml:space="preserve"> </w:t>
      </w:r>
      <w:r w:rsidRPr="000F551C">
        <w:rPr>
          <w:rFonts w:ascii="Times New Roman" w:hAnsi="Times New Roman" w:cs="Times New Roman"/>
        </w:rPr>
        <w:t>è giunta fino alla « notte della fede »</w:t>
      </w:r>
      <w:r w:rsidRPr="000F551C">
        <w:rPr>
          <w:rFonts w:ascii="Times New Roman" w:hAnsi="Times New Roman" w:cs="Times New Roman"/>
          <w:vertAlign w:val="superscript"/>
        </w:rPr>
        <w:t xml:space="preserve"> </w:t>
      </w:r>
      <w:r w:rsidRPr="000F551C">
        <w:rPr>
          <w:rFonts w:ascii="Times New Roman" w:hAnsi="Times New Roman" w:cs="Times New Roman"/>
        </w:rPr>
        <w:t xml:space="preserve"> partecipando alla sofferenza del suo Figlio e alla notte della sua tomba;</w:t>
      </w:r>
      <w:r w:rsidRPr="000F551C">
        <w:rPr>
          <w:rFonts w:ascii="Times New Roman" w:hAnsi="Times New Roman" w:cs="Times New Roman"/>
          <w:vertAlign w:val="superscript"/>
        </w:rPr>
        <w:t xml:space="preserve"> </w:t>
      </w:r>
      <w:r w:rsidRPr="000F551C">
        <w:rPr>
          <w:rFonts w:ascii="Times New Roman" w:hAnsi="Times New Roman" w:cs="Times New Roman"/>
        </w:rPr>
        <w:t>e molti altri testimoni della fede: « Circondati da un così gran numero di testimoni, deposto tutto ciò che è di peso e il peccato che ci assedia, corriamo con perseveranza nella corsa che ci sta davanti, tenendo fisso lo sguardo su Gesù, autore e perfezionatore della fede » (</w:t>
      </w:r>
      <w:r w:rsidRPr="000F551C">
        <w:rPr>
          <w:rFonts w:ascii="Times New Roman" w:hAnsi="Times New Roman" w:cs="Times New Roman"/>
          <w:i/>
          <w:iCs/>
        </w:rPr>
        <w:t xml:space="preserve">Eb </w:t>
      </w:r>
      <w:r w:rsidRPr="000F551C">
        <w:rPr>
          <w:rFonts w:ascii="Times New Roman" w:hAnsi="Times New Roman" w:cs="Times New Roman"/>
        </w:rPr>
        <w:t>12,1-2)</w:t>
      </w:r>
      <w:r>
        <w:rPr>
          <w:rFonts w:ascii="Times New Roman" w:hAnsi="Times New Roman" w:cs="Times New Roman"/>
        </w:rPr>
        <w:t>”</w:t>
      </w:r>
      <w:r w:rsidRPr="000F551C">
        <w:rPr>
          <w:rFonts w:ascii="Times New Roman" w:hAnsi="Times New Roman" w:cs="Times New Roman"/>
        </w:rPr>
        <w:t>. </w:t>
      </w:r>
      <w:bookmarkEnd w:id="1"/>
    </w:p>
  </w:footnote>
  <w:footnote w:id="9">
    <w:p w14:paraId="1D74D80D" w14:textId="77777777" w:rsidR="00246360" w:rsidRPr="00842AE9" w:rsidRDefault="00246360" w:rsidP="00842AE9">
      <w:pPr>
        <w:pStyle w:val="Testonotaapidipagina"/>
        <w:jc w:val="both"/>
        <w:rPr>
          <w:rFonts w:ascii="Times New Roman" w:hAnsi="Times New Roman" w:cs="Times New Roman"/>
        </w:rPr>
      </w:pPr>
      <w:r w:rsidRPr="00842AE9">
        <w:rPr>
          <w:rStyle w:val="Rimandonotaapidipagina"/>
          <w:rFonts w:ascii="Times New Roman" w:hAnsi="Times New Roman" w:cs="Times New Roman"/>
        </w:rPr>
        <w:footnoteRef/>
      </w:r>
      <w:r w:rsidRPr="00842AE9">
        <w:rPr>
          <w:rFonts w:ascii="Times New Roman" w:hAnsi="Times New Roman" w:cs="Times New Roman"/>
        </w:rPr>
        <w:t xml:space="preserve"> Vangelo (Lc 12,49-53)</w:t>
      </w:r>
    </w:p>
  </w:footnote>
  <w:footnote w:id="10">
    <w:p w14:paraId="26912E3C" w14:textId="77777777" w:rsidR="00246360" w:rsidRPr="00842AE9" w:rsidRDefault="00246360" w:rsidP="00842AE9">
      <w:pPr>
        <w:pStyle w:val="Testonotaapidipagina"/>
        <w:jc w:val="both"/>
        <w:rPr>
          <w:rFonts w:ascii="Times New Roman" w:hAnsi="Times New Roman" w:cs="Times New Roman"/>
        </w:rPr>
      </w:pPr>
      <w:r w:rsidRPr="00842AE9">
        <w:rPr>
          <w:rStyle w:val="Rimandonotaapidipagina"/>
          <w:rFonts w:ascii="Times New Roman" w:hAnsi="Times New Roman" w:cs="Times New Roman"/>
        </w:rPr>
        <w:footnoteRef/>
      </w:r>
      <w:r w:rsidRPr="00842AE9">
        <w:rPr>
          <w:rFonts w:ascii="Times New Roman" w:hAnsi="Times New Roman" w:cs="Times New Roman"/>
        </w:rPr>
        <w:t xml:space="preserve"> Lo Spirito Santo è chiamato “fuoco perché sempre infiamma di amore e una volta acceso non cessa di ardere, cioè di amare ardentemente” (Pietro di Blois</w:t>
      </w:r>
      <w:r w:rsidR="00B93099">
        <w:rPr>
          <w:rFonts w:ascii="Times New Roman" w:hAnsi="Times New Roman" w:cs="Times New Roman"/>
        </w:rPr>
        <w:t xml:space="preserve">, </w:t>
      </w:r>
      <w:r w:rsidR="00B93099" w:rsidRPr="00E70C1C">
        <w:rPr>
          <w:rFonts w:ascii="Times New Roman" w:hAnsi="Times New Roman" w:cs="Times New Roman"/>
          <w:i/>
        </w:rPr>
        <w:t>Disc. 25</w:t>
      </w:r>
      <w:r w:rsidRPr="00842AE9">
        <w:rPr>
          <w:rFonts w:ascii="Times New Roman" w:hAnsi="Times New Roman" w:cs="Times New Roman"/>
        </w:rPr>
        <w:t>). Questo fuoco si accende sulla Croce.</w:t>
      </w:r>
    </w:p>
  </w:footnote>
  <w:footnote w:id="11">
    <w:p w14:paraId="2AA78086" w14:textId="77777777" w:rsidR="00246360" w:rsidRPr="00842AE9" w:rsidRDefault="00246360" w:rsidP="00842AE9">
      <w:pPr>
        <w:pStyle w:val="Testonotaapidipagina"/>
        <w:jc w:val="both"/>
        <w:rPr>
          <w:rFonts w:ascii="Times New Roman" w:hAnsi="Times New Roman" w:cs="Times New Roman"/>
        </w:rPr>
      </w:pPr>
      <w:r w:rsidRPr="00842AE9">
        <w:rPr>
          <w:rStyle w:val="Rimandonotaapidipagina"/>
          <w:rFonts w:ascii="Times New Roman" w:hAnsi="Times New Roman" w:cs="Times New Roman"/>
        </w:rPr>
        <w:footnoteRef/>
      </w:r>
      <w:r w:rsidRPr="00842AE9">
        <w:rPr>
          <w:rFonts w:ascii="Times New Roman" w:hAnsi="Times New Roman" w:cs="Times New Roman"/>
        </w:rPr>
        <w:t xml:space="preserve"> Per san Luca il battesimo di Gesù, immersione nella morte e riemersione alla vita piena, è un bagno </w:t>
      </w:r>
      <w:r w:rsidR="007F3047">
        <w:rPr>
          <w:rFonts w:ascii="Times New Roman" w:hAnsi="Times New Roman" w:cs="Times New Roman"/>
        </w:rPr>
        <w:t xml:space="preserve">purificatore </w:t>
      </w:r>
      <w:r w:rsidRPr="00842AE9">
        <w:rPr>
          <w:rFonts w:ascii="Times New Roman" w:hAnsi="Times New Roman" w:cs="Times New Roman"/>
        </w:rPr>
        <w:t>dal quale nasce la Chiesa, comunità della nuova ed eterna alleanza.</w:t>
      </w:r>
    </w:p>
  </w:footnote>
  <w:footnote w:id="12">
    <w:p w14:paraId="76FA6E84" w14:textId="77777777" w:rsidR="00246360" w:rsidRPr="00246360" w:rsidRDefault="00246360" w:rsidP="00842AE9">
      <w:pPr>
        <w:pStyle w:val="Testonotaapidipagina"/>
        <w:jc w:val="both"/>
        <w:rPr>
          <w:rFonts w:ascii="Times New Roman" w:hAnsi="Times New Roman" w:cs="Times New Roman"/>
          <w:lang w:val="en-US"/>
        </w:rPr>
      </w:pPr>
      <w:r w:rsidRPr="00842AE9">
        <w:rPr>
          <w:rStyle w:val="Rimandonotaapidipagina"/>
          <w:rFonts w:ascii="Times New Roman" w:hAnsi="Times New Roman" w:cs="Times New Roman"/>
        </w:rPr>
        <w:footnoteRef/>
      </w:r>
      <w:r w:rsidRPr="00246360">
        <w:rPr>
          <w:rFonts w:ascii="Times New Roman" w:hAnsi="Times New Roman" w:cs="Times New Roman"/>
          <w:lang w:val="en-US"/>
        </w:rPr>
        <w:t xml:space="preserve"> Cf. M</w:t>
      </w:r>
      <w:r w:rsidR="00983D67">
        <w:rPr>
          <w:rFonts w:ascii="Times New Roman" w:hAnsi="Times New Roman" w:cs="Times New Roman"/>
          <w:lang w:val="en-US"/>
        </w:rPr>
        <w:t>c</w:t>
      </w:r>
      <w:r w:rsidRPr="00246360">
        <w:rPr>
          <w:rFonts w:ascii="Times New Roman" w:hAnsi="Times New Roman" w:cs="Times New Roman"/>
          <w:lang w:val="en-US"/>
        </w:rPr>
        <w:t xml:space="preserve"> 1</w:t>
      </w:r>
      <w:r w:rsidR="00983D67">
        <w:rPr>
          <w:rFonts w:ascii="Times New Roman" w:hAnsi="Times New Roman" w:cs="Times New Roman"/>
          <w:lang w:val="en-US"/>
        </w:rPr>
        <w:t>0</w:t>
      </w:r>
      <w:r w:rsidRPr="00246360">
        <w:rPr>
          <w:rFonts w:ascii="Times New Roman" w:hAnsi="Times New Roman" w:cs="Times New Roman"/>
          <w:lang w:val="en-US"/>
        </w:rPr>
        <w:t>,3</w:t>
      </w:r>
      <w:r w:rsidR="00983D67">
        <w:rPr>
          <w:rFonts w:ascii="Times New Roman" w:hAnsi="Times New Roman" w:cs="Times New Roman"/>
          <w:lang w:val="en-US"/>
        </w:rPr>
        <w:t>8</w:t>
      </w:r>
    </w:p>
  </w:footnote>
  <w:footnote w:id="13">
    <w:p w14:paraId="006EB5FE" w14:textId="77777777" w:rsidR="00246360" w:rsidRPr="00771DAF" w:rsidRDefault="00246360">
      <w:pPr>
        <w:pStyle w:val="Testonotaapidipagina"/>
        <w:rPr>
          <w:rFonts w:ascii="Times New Roman" w:hAnsi="Times New Roman" w:cs="Times New Roman"/>
          <w:lang w:val="en-US"/>
        </w:rPr>
      </w:pPr>
      <w:r w:rsidRPr="00771DAF">
        <w:rPr>
          <w:rStyle w:val="Rimandonotaapidipagina"/>
          <w:rFonts w:ascii="Times New Roman" w:hAnsi="Times New Roman" w:cs="Times New Roman"/>
        </w:rPr>
        <w:footnoteRef/>
      </w:r>
      <w:r w:rsidRPr="00771DAF">
        <w:rPr>
          <w:rFonts w:ascii="Times New Roman" w:hAnsi="Times New Roman" w:cs="Times New Roman"/>
          <w:lang w:val="en-US"/>
        </w:rPr>
        <w:t xml:space="preserve"> Gv 14,27</w:t>
      </w:r>
    </w:p>
  </w:footnote>
  <w:footnote w:id="14">
    <w:p w14:paraId="32488473" w14:textId="77777777" w:rsidR="00246360" w:rsidRPr="00930D57" w:rsidRDefault="00246360">
      <w:pPr>
        <w:pStyle w:val="Testonotaapidipagina"/>
        <w:rPr>
          <w:rFonts w:ascii="Times New Roman" w:hAnsi="Times New Roman" w:cs="Times New Roman"/>
          <w:lang w:val="en-US"/>
        </w:rPr>
      </w:pPr>
      <w:r w:rsidRPr="00930D57">
        <w:rPr>
          <w:rStyle w:val="Rimandonotaapidipagina"/>
          <w:rFonts w:ascii="Times New Roman" w:hAnsi="Times New Roman" w:cs="Times New Roman"/>
        </w:rPr>
        <w:footnoteRef/>
      </w:r>
      <w:r w:rsidRPr="00930D57">
        <w:rPr>
          <w:rFonts w:ascii="Times New Roman" w:hAnsi="Times New Roman" w:cs="Times New Roman"/>
          <w:lang w:val="en-US"/>
        </w:rPr>
        <w:t xml:space="preserve"> Lc 2,34</w:t>
      </w:r>
    </w:p>
  </w:footnote>
  <w:footnote w:id="15">
    <w:p w14:paraId="230E0BF1" w14:textId="77777777" w:rsidR="00246360" w:rsidRPr="00930D57" w:rsidRDefault="00246360">
      <w:pPr>
        <w:pStyle w:val="Testonotaapidipagina"/>
        <w:rPr>
          <w:rFonts w:ascii="Times New Roman" w:hAnsi="Times New Roman" w:cs="Times New Roman"/>
          <w:lang w:val="en-US"/>
        </w:rPr>
      </w:pPr>
      <w:r w:rsidRPr="00930D57">
        <w:rPr>
          <w:rStyle w:val="Rimandonotaapidipagina"/>
          <w:rFonts w:ascii="Times New Roman" w:hAnsi="Times New Roman" w:cs="Times New Roman"/>
        </w:rPr>
        <w:footnoteRef/>
      </w:r>
      <w:r w:rsidRPr="00930D57">
        <w:rPr>
          <w:rFonts w:ascii="Times New Roman" w:hAnsi="Times New Roman" w:cs="Times New Roman"/>
          <w:lang w:val="en-US"/>
        </w:rPr>
        <w:t xml:space="preserve"> Ger 1,10</w:t>
      </w:r>
    </w:p>
  </w:footnote>
  <w:footnote w:id="16">
    <w:p w14:paraId="6CECEB8F" w14:textId="77777777" w:rsidR="00246360" w:rsidRPr="00930D57" w:rsidRDefault="00246360">
      <w:pPr>
        <w:pStyle w:val="Testonotaapidipagina"/>
        <w:rPr>
          <w:rFonts w:ascii="Times New Roman" w:hAnsi="Times New Roman" w:cs="Times New Roman"/>
        </w:rPr>
      </w:pPr>
      <w:r w:rsidRPr="00930D57">
        <w:rPr>
          <w:rStyle w:val="Rimandonotaapidipagina"/>
          <w:rFonts w:ascii="Times New Roman" w:hAnsi="Times New Roman" w:cs="Times New Roman"/>
        </w:rPr>
        <w:footnoteRef/>
      </w:r>
      <w:r w:rsidRPr="00930D57">
        <w:rPr>
          <w:rFonts w:ascii="Times New Roman" w:hAnsi="Times New Roman" w:cs="Times New Roman"/>
        </w:rPr>
        <w:t xml:space="preserve"> Gv 15,20</w:t>
      </w:r>
    </w:p>
  </w:footnote>
  <w:footnote w:id="17">
    <w:p w14:paraId="5815CEB0" w14:textId="77777777" w:rsidR="00246360" w:rsidRPr="00930D57" w:rsidRDefault="00246360">
      <w:pPr>
        <w:pStyle w:val="Testonotaapidipagina"/>
        <w:rPr>
          <w:rFonts w:ascii="Times New Roman" w:hAnsi="Times New Roman" w:cs="Times New Roman"/>
        </w:rPr>
      </w:pPr>
      <w:r w:rsidRPr="00930D57">
        <w:rPr>
          <w:rStyle w:val="Rimandonotaapidipagina"/>
          <w:rFonts w:ascii="Times New Roman" w:hAnsi="Times New Roman" w:cs="Times New Roman"/>
        </w:rPr>
        <w:footnoteRef/>
      </w:r>
      <w:r w:rsidRPr="00930D57">
        <w:rPr>
          <w:rFonts w:ascii="Times New Roman" w:hAnsi="Times New Roman" w:cs="Times New Roman"/>
        </w:rPr>
        <w:t xml:space="preserve"> Gv 16,33</w:t>
      </w:r>
    </w:p>
  </w:footnote>
  <w:footnote w:id="18">
    <w:p w14:paraId="57A7103A" w14:textId="77777777" w:rsidR="00DD0769" w:rsidRPr="00DD0769" w:rsidRDefault="00DD0769">
      <w:pPr>
        <w:pStyle w:val="Testonotaapidipagina"/>
        <w:rPr>
          <w:rFonts w:ascii="Times New Roman" w:hAnsi="Times New Roman" w:cs="Times New Roman"/>
        </w:rPr>
      </w:pPr>
      <w:r w:rsidRPr="00DD0769">
        <w:rPr>
          <w:rStyle w:val="Rimandonotaapidipagina"/>
          <w:rFonts w:ascii="Times New Roman" w:hAnsi="Times New Roman" w:cs="Times New Roman"/>
        </w:rPr>
        <w:footnoteRef/>
      </w:r>
      <w:r w:rsidRPr="00DD0769">
        <w:rPr>
          <w:rFonts w:ascii="Times New Roman" w:hAnsi="Times New Roman" w:cs="Times New Roman"/>
        </w:rPr>
        <w:t xml:space="preserve"> Cf. Colletta anno C</w:t>
      </w:r>
    </w:p>
  </w:footnote>
  <w:footnote w:id="19">
    <w:p w14:paraId="3F265630" w14:textId="77777777" w:rsidR="009A0917" w:rsidRPr="009A0917" w:rsidRDefault="009A0917">
      <w:pPr>
        <w:pStyle w:val="Testonotaapidipagina"/>
        <w:rPr>
          <w:rFonts w:ascii="Times New Roman" w:hAnsi="Times New Roman" w:cs="Times New Roman"/>
        </w:rPr>
      </w:pPr>
      <w:r w:rsidRPr="009A0917">
        <w:rPr>
          <w:rStyle w:val="Rimandonotaapidipagina"/>
          <w:rFonts w:ascii="Times New Roman" w:hAnsi="Times New Roman" w:cs="Times New Roman"/>
        </w:rPr>
        <w:footnoteRef/>
      </w:r>
      <w:r w:rsidRPr="009A0917">
        <w:rPr>
          <w:rFonts w:ascii="Times New Roman" w:hAnsi="Times New Roman" w:cs="Times New Roman"/>
        </w:rPr>
        <w:t xml:space="preserve"> Prefazio delle Domeniche VII, </w:t>
      </w:r>
      <w:r w:rsidRPr="0048586E">
        <w:rPr>
          <w:rFonts w:ascii="Times New Roman" w:hAnsi="Times New Roman" w:cs="Times New Roman"/>
          <w:i/>
        </w:rPr>
        <w:t>La Chiesa radunata nel vincolo della Trinità</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CFE"/>
    <w:rsid w:val="000003F0"/>
    <w:rsid w:val="000146CF"/>
    <w:rsid w:val="000166BC"/>
    <w:rsid w:val="00020914"/>
    <w:rsid w:val="00041294"/>
    <w:rsid w:val="00082FB5"/>
    <w:rsid w:val="000A1BE4"/>
    <w:rsid w:val="000E4511"/>
    <w:rsid w:val="000F551C"/>
    <w:rsid w:val="001006C5"/>
    <w:rsid w:val="00121B5D"/>
    <w:rsid w:val="00123C07"/>
    <w:rsid w:val="0014766E"/>
    <w:rsid w:val="00157899"/>
    <w:rsid w:val="00166149"/>
    <w:rsid w:val="001B21E3"/>
    <w:rsid w:val="001E1CCD"/>
    <w:rsid w:val="002030BD"/>
    <w:rsid w:val="00210DF4"/>
    <w:rsid w:val="00246360"/>
    <w:rsid w:val="00251DE6"/>
    <w:rsid w:val="002C0B63"/>
    <w:rsid w:val="002C426C"/>
    <w:rsid w:val="002C7598"/>
    <w:rsid w:val="002D2AE0"/>
    <w:rsid w:val="002D317B"/>
    <w:rsid w:val="003102EC"/>
    <w:rsid w:val="00322014"/>
    <w:rsid w:val="00330A7C"/>
    <w:rsid w:val="00335D39"/>
    <w:rsid w:val="003370B4"/>
    <w:rsid w:val="003551D3"/>
    <w:rsid w:val="003A1475"/>
    <w:rsid w:val="003A45DE"/>
    <w:rsid w:val="003E2CE1"/>
    <w:rsid w:val="00445F4B"/>
    <w:rsid w:val="0048586E"/>
    <w:rsid w:val="005217DE"/>
    <w:rsid w:val="005337AA"/>
    <w:rsid w:val="0053467A"/>
    <w:rsid w:val="005362FE"/>
    <w:rsid w:val="00540703"/>
    <w:rsid w:val="005D576D"/>
    <w:rsid w:val="006019FD"/>
    <w:rsid w:val="006074EB"/>
    <w:rsid w:val="0061769A"/>
    <w:rsid w:val="00635406"/>
    <w:rsid w:val="006546A2"/>
    <w:rsid w:val="00665A11"/>
    <w:rsid w:val="00695A61"/>
    <w:rsid w:val="006C0D65"/>
    <w:rsid w:val="006C612A"/>
    <w:rsid w:val="006E3141"/>
    <w:rsid w:val="0070206B"/>
    <w:rsid w:val="007107F5"/>
    <w:rsid w:val="00771DAF"/>
    <w:rsid w:val="007F3047"/>
    <w:rsid w:val="007F6E4F"/>
    <w:rsid w:val="008417D8"/>
    <w:rsid w:val="00842AE9"/>
    <w:rsid w:val="00845280"/>
    <w:rsid w:val="00861961"/>
    <w:rsid w:val="00866AF1"/>
    <w:rsid w:val="00886FDB"/>
    <w:rsid w:val="00890FEC"/>
    <w:rsid w:val="008D259F"/>
    <w:rsid w:val="008E2DAC"/>
    <w:rsid w:val="00906E71"/>
    <w:rsid w:val="00921869"/>
    <w:rsid w:val="0092641B"/>
    <w:rsid w:val="00930D57"/>
    <w:rsid w:val="0093288E"/>
    <w:rsid w:val="00946F51"/>
    <w:rsid w:val="009650C7"/>
    <w:rsid w:val="00983D67"/>
    <w:rsid w:val="009A0917"/>
    <w:rsid w:val="00A336E4"/>
    <w:rsid w:val="00A37CFE"/>
    <w:rsid w:val="00A70E8E"/>
    <w:rsid w:val="00A85063"/>
    <w:rsid w:val="00AA02D2"/>
    <w:rsid w:val="00AF4AB3"/>
    <w:rsid w:val="00B02E88"/>
    <w:rsid w:val="00B20C78"/>
    <w:rsid w:val="00B26BA9"/>
    <w:rsid w:val="00B865DD"/>
    <w:rsid w:val="00B93099"/>
    <w:rsid w:val="00BC28AD"/>
    <w:rsid w:val="00BF275C"/>
    <w:rsid w:val="00C11952"/>
    <w:rsid w:val="00C366CC"/>
    <w:rsid w:val="00CA02AE"/>
    <w:rsid w:val="00D24605"/>
    <w:rsid w:val="00D3188F"/>
    <w:rsid w:val="00D54845"/>
    <w:rsid w:val="00D9187F"/>
    <w:rsid w:val="00DC4ADB"/>
    <w:rsid w:val="00DD0769"/>
    <w:rsid w:val="00E15515"/>
    <w:rsid w:val="00E349DC"/>
    <w:rsid w:val="00E70C1C"/>
    <w:rsid w:val="00EF1758"/>
    <w:rsid w:val="00EF50BD"/>
    <w:rsid w:val="00F27F8E"/>
    <w:rsid w:val="00F6075D"/>
    <w:rsid w:val="00F83469"/>
    <w:rsid w:val="00FA2DBB"/>
    <w:rsid w:val="00FA7825"/>
    <w:rsid w:val="00FB5CFB"/>
    <w:rsid w:val="00FE53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4D61"/>
  <w15:docId w15:val="{AD37377E-FD93-453B-A168-D4A156E2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F607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918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9187F"/>
  </w:style>
  <w:style w:type="paragraph" w:styleId="Pidipagina">
    <w:name w:val="footer"/>
    <w:basedOn w:val="Normale"/>
    <w:link w:val="PidipaginaCarattere"/>
    <w:uiPriority w:val="99"/>
    <w:unhideWhenUsed/>
    <w:rsid w:val="00D918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9187F"/>
  </w:style>
  <w:style w:type="paragraph" w:styleId="Testonotaapidipagina">
    <w:name w:val="footnote text"/>
    <w:basedOn w:val="Normale"/>
    <w:link w:val="TestonotaapidipaginaCarattere"/>
    <w:uiPriority w:val="99"/>
    <w:semiHidden/>
    <w:unhideWhenUsed/>
    <w:rsid w:val="00DC4AD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C4ADB"/>
    <w:rPr>
      <w:sz w:val="20"/>
      <w:szCs w:val="20"/>
    </w:rPr>
  </w:style>
  <w:style w:type="character" w:styleId="Rimandonotaapidipagina">
    <w:name w:val="footnote reference"/>
    <w:basedOn w:val="Carpredefinitoparagrafo"/>
    <w:uiPriority w:val="99"/>
    <w:semiHidden/>
    <w:unhideWhenUsed/>
    <w:rsid w:val="00DC4A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383471-CB5D-4B56-8263-B0F760DB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Riccardo Losappio</cp:lastModifiedBy>
  <cp:revision>2</cp:revision>
  <dcterms:created xsi:type="dcterms:W3CDTF">2016-08-13T16:27:00Z</dcterms:created>
  <dcterms:modified xsi:type="dcterms:W3CDTF">2016-08-13T16:27:00Z</dcterms:modified>
</cp:coreProperties>
</file>