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A0F80" w14:textId="77777777" w:rsidR="009A44D5" w:rsidRDefault="009A44D5">
      <w:pPr>
        <w:rPr>
          <w:rFonts w:ascii="Times New Roman" w:eastAsia="Times New Roman" w:hAnsi="Times New Roman" w:cs="Times New Roman"/>
        </w:rPr>
      </w:pPr>
    </w:p>
    <w:p w14:paraId="2061555A" w14:textId="77777777" w:rsidR="009A44D5" w:rsidRDefault="005B7599">
      <w:pPr>
        <w:spacing w:after="240"/>
        <w:rPr>
          <w:rFonts w:ascii="Times New Roman" w:eastAsia="Times New Roman" w:hAnsi="Times New Roman" w:cs="Times New Roman"/>
        </w:rPr>
      </w:pPr>
      <w:r>
        <w:rPr>
          <w:rFonts w:ascii="Times New Roman" w:eastAsia="Times New Roman" w:hAnsi="Times New Roman" w:cs="Times New Roman"/>
        </w:rPr>
        <w:t>Caro Confratello Presbitero,</w:t>
      </w:r>
    </w:p>
    <w:p w14:paraId="51142BD8" w14:textId="77777777" w:rsidR="009A44D5" w:rsidRDefault="005B7599">
      <w:pPr>
        <w:spacing w:after="240"/>
        <w:rPr>
          <w:rFonts w:ascii="Times New Roman" w:eastAsia="Times New Roman" w:hAnsi="Times New Roman" w:cs="Times New Roman"/>
        </w:rPr>
      </w:pPr>
      <w:r>
        <w:rPr>
          <w:rFonts w:ascii="Times New Roman" w:eastAsia="Times New Roman" w:hAnsi="Times New Roman" w:cs="Times New Roman"/>
        </w:rPr>
        <w:t xml:space="preserve">la Giornata Diocesana del Seminario è uno degli appuntamenti fissi nel calendario delle nostre comunità parrocchiali, storicamente celebrata l'8 dicembre, Solennità di Maria Immacolata. </w:t>
      </w:r>
    </w:p>
    <w:p w14:paraId="0DE2E89F" w14:textId="77777777" w:rsidR="009A44D5" w:rsidRDefault="005B7599">
      <w:pPr>
        <w:spacing w:after="240"/>
        <w:rPr>
          <w:rFonts w:ascii="Times New Roman" w:eastAsia="Times New Roman" w:hAnsi="Times New Roman" w:cs="Times New Roman"/>
        </w:rPr>
      </w:pPr>
      <w:r>
        <w:rPr>
          <w:rFonts w:ascii="Times New Roman" w:eastAsia="Times New Roman" w:hAnsi="Times New Roman" w:cs="Times New Roman"/>
        </w:rPr>
        <w:t xml:space="preserve">Sappiamo che, quando parliamo del Seminario, tutti noi pensiamo ad un luogo, ad una struttura ben precisa e localizzabile. Quest’anno vogliamo proporci una sfida nuova per il nostro Seminario Diocesano: una </w:t>
      </w:r>
      <w:r>
        <w:rPr>
          <w:rFonts w:ascii="Times New Roman" w:eastAsia="Times New Roman" w:hAnsi="Times New Roman" w:cs="Times New Roman"/>
          <w:i/>
        </w:rPr>
        <w:t>comunità</w:t>
      </w:r>
      <w:r>
        <w:rPr>
          <w:rFonts w:ascii="Times New Roman" w:eastAsia="Times New Roman" w:hAnsi="Times New Roman" w:cs="Times New Roman"/>
        </w:rPr>
        <w:t xml:space="preserve"> del Seminario. </w:t>
      </w:r>
    </w:p>
    <w:p w14:paraId="5502C57F" w14:textId="77777777" w:rsidR="009A44D5" w:rsidRDefault="005B7599">
      <w:pPr>
        <w:spacing w:after="240"/>
        <w:rPr>
          <w:rFonts w:ascii="Times New Roman" w:eastAsia="Times New Roman" w:hAnsi="Times New Roman" w:cs="Times New Roman"/>
        </w:rPr>
      </w:pPr>
      <w:r>
        <w:rPr>
          <w:rFonts w:ascii="Times New Roman" w:eastAsia="Times New Roman" w:hAnsi="Times New Roman" w:cs="Times New Roman"/>
        </w:rPr>
        <w:t>Non solo una struttura, ma un insieme di persone, preghiera, eventi, incontri, proposte, percorsi, riflessioni che coinvolgano tutta la nostra Arcidiocesi nel favorire la crescita nella dimensione vocazionale della vita. Pensare al Seminario come una comunità, formata dalla fraternità presbiterale, dai giovani seminaristi, dalle equipe del Centro diocesano vocazioni, a servizio della nostra Chiesa, per una pastorale integrata verso una sinodalità missionaria.</w:t>
      </w:r>
    </w:p>
    <w:p w14:paraId="665F79A4" w14:textId="77777777" w:rsidR="009A44D5" w:rsidRDefault="005B7599">
      <w:pPr>
        <w:spacing w:after="240"/>
        <w:rPr>
          <w:rFonts w:ascii="Times New Roman" w:eastAsia="Times New Roman" w:hAnsi="Times New Roman" w:cs="Times New Roman"/>
        </w:rPr>
      </w:pPr>
      <w:r>
        <w:rPr>
          <w:rFonts w:ascii="Times New Roman" w:eastAsia="Times New Roman" w:hAnsi="Times New Roman" w:cs="Times New Roman"/>
        </w:rPr>
        <w:t xml:space="preserve">Una Comunità del Seminario, insomma, che diventi Seminario della Comunità Diocesana. Una casa, un porto, un laboratorio, un rifugio non solo costituito da quattro mura, ma da persone che, insieme, cercano di orientare la loro vita verso il Signore che viene. Una vocazione del Seminario ad essere punto di riferimento per tutte le comunità parrocchiali e dove la ricerca vocazionale diventa proposta pastorale per tutte le comunità. </w:t>
      </w:r>
    </w:p>
    <w:p w14:paraId="77CA86FB" w14:textId="77777777" w:rsidR="009A44D5" w:rsidRDefault="005B7599">
      <w:pPr>
        <w:spacing w:after="240"/>
        <w:rPr>
          <w:rFonts w:ascii="Times New Roman" w:eastAsia="Times New Roman" w:hAnsi="Times New Roman" w:cs="Times New Roman"/>
        </w:rPr>
      </w:pPr>
      <w:r>
        <w:rPr>
          <w:rFonts w:ascii="Times New Roman" w:eastAsia="Times New Roman" w:hAnsi="Times New Roman" w:cs="Times New Roman"/>
        </w:rPr>
        <w:t xml:space="preserve">Per questo, vogliamo raggiungerti con questa breve lettera, per chiederti, in questo giorno, di pregare con la tua comunità per le </w:t>
      </w:r>
      <w:proofErr w:type="gramStart"/>
      <w:r>
        <w:rPr>
          <w:rFonts w:ascii="Times New Roman" w:eastAsia="Times New Roman" w:hAnsi="Times New Roman" w:cs="Times New Roman"/>
        </w:rPr>
        <w:t>vocazioni,  in</w:t>
      </w:r>
      <w:proofErr w:type="gramEnd"/>
      <w:r>
        <w:rPr>
          <w:rFonts w:ascii="Times New Roman" w:eastAsia="Times New Roman" w:hAnsi="Times New Roman" w:cs="Times New Roman"/>
        </w:rPr>
        <w:t xml:space="preserve"> particolare al ministero ordinato. Aiutaci a sostenere la "nostra" Comunità perché diventi sempre più espressione di </w:t>
      </w:r>
      <w:r>
        <w:rPr>
          <w:rFonts w:ascii="Times New Roman" w:eastAsia="Times New Roman" w:hAnsi="Times New Roman" w:cs="Times New Roman"/>
          <w:i/>
        </w:rPr>
        <w:t>una Chiesa che ha il sapore della casa e una casa che ha il profumo della Chiesa</w:t>
      </w:r>
      <w:r>
        <w:rPr>
          <w:rFonts w:ascii="Times New Roman" w:eastAsia="Times New Roman" w:hAnsi="Times New Roman" w:cs="Times New Roman"/>
        </w:rPr>
        <w:t>.</w:t>
      </w:r>
    </w:p>
    <w:p w14:paraId="2FA9356F" w14:textId="77777777" w:rsidR="009A44D5" w:rsidRDefault="005B7599">
      <w:pPr>
        <w:spacing w:after="240"/>
        <w:rPr>
          <w:rFonts w:ascii="Times New Roman" w:eastAsia="Times New Roman" w:hAnsi="Times New Roman" w:cs="Times New Roman"/>
        </w:rPr>
      </w:pPr>
      <w:r>
        <w:rPr>
          <w:rFonts w:ascii="Times New Roman" w:eastAsia="Times New Roman" w:hAnsi="Times New Roman" w:cs="Times New Roman"/>
        </w:rPr>
        <w:t>Sappi che puoi contare sulla nostra disponibilità. Ti attendiamo per condividere insieme un buon pranzo.</w:t>
      </w:r>
    </w:p>
    <w:p w14:paraId="0973ACAF" w14:textId="77777777" w:rsidR="009A44D5" w:rsidRDefault="005B7599">
      <w:pPr>
        <w:spacing w:after="240"/>
        <w:rPr>
          <w:rFonts w:ascii="Times New Roman" w:eastAsia="Times New Roman" w:hAnsi="Times New Roman" w:cs="Times New Roman"/>
        </w:rPr>
      </w:pPr>
      <w:r>
        <w:rPr>
          <w:rFonts w:ascii="Times New Roman" w:eastAsia="Times New Roman" w:hAnsi="Times New Roman" w:cs="Times New Roman"/>
        </w:rPr>
        <w:t xml:space="preserve">Buona Solennità dell'Immacolata a te e a tutta la comunità. Maria, Donna In-vocata, preghi per te il Signore che ti ha chiamato a servirlo nella sua messe. Buon seme, non mente. Ti ringraziamo anticipatamente per la tua generosità. </w:t>
      </w:r>
    </w:p>
    <w:p w14:paraId="35B46262" w14:textId="77777777" w:rsidR="000D0A9E" w:rsidRDefault="000D0A9E" w:rsidP="000D0A9E">
      <w:pPr>
        <w:spacing w:after="240"/>
        <w:jc w:val="right"/>
        <w:rPr>
          <w:rFonts w:ascii="Times New Roman" w:eastAsia="Times New Roman" w:hAnsi="Times New Roman" w:cs="Times New Roman"/>
        </w:rPr>
      </w:pPr>
      <w:r>
        <w:rPr>
          <w:rFonts w:ascii="Times New Roman" w:eastAsia="Times New Roman" w:hAnsi="Times New Roman" w:cs="Times New Roman"/>
        </w:rPr>
        <w:t xml:space="preserve">Don Davide, don Francesco, don Matteo, don Paolo </w:t>
      </w:r>
    </w:p>
    <w:p w14:paraId="642F14E7" w14:textId="77777777" w:rsidR="000D0A9E" w:rsidRDefault="000D0A9E" w:rsidP="000D0A9E">
      <w:pPr>
        <w:spacing w:after="240"/>
        <w:jc w:val="right"/>
        <w:rPr>
          <w:rFonts w:ascii="Times New Roman" w:eastAsia="Times New Roman" w:hAnsi="Times New Roman" w:cs="Times New Roman"/>
        </w:rPr>
      </w:pPr>
    </w:p>
    <w:p w14:paraId="7D41D0CF" w14:textId="77777777" w:rsidR="000D0A9E" w:rsidRDefault="000D0A9E" w:rsidP="000D0A9E">
      <w:pPr>
        <w:spacing w:after="240"/>
        <w:jc w:val="right"/>
        <w:rPr>
          <w:rFonts w:ascii="Times New Roman" w:eastAsia="Times New Roman" w:hAnsi="Times New Roman" w:cs="Times New Roman"/>
        </w:rPr>
      </w:pPr>
    </w:p>
    <w:p w14:paraId="60F48ECE" w14:textId="77777777" w:rsidR="009A44D5" w:rsidRDefault="005B7599">
      <w:pPr>
        <w:rPr>
          <w:rFonts w:ascii="Times New Roman" w:eastAsia="Times New Roman" w:hAnsi="Times New Roman" w:cs="Times New Roman"/>
          <w:b/>
        </w:rPr>
      </w:pPr>
      <w:r>
        <w:rPr>
          <w:rFonts w:ascii="Times New Roman" w:eastAsia="Times New Roman" w:hAnsi="Times New Roman" w:cs="Times New Roman"/>
          <w:b/>
        </w:rPr>
        <w:t xml:space="preserve">PER IL SOSTEGNO ALLA COMUNITÀ SEMINARIO: </w:t>
      </w:r>
    </w:p>
    <w:p w14:paraId="21176D8C" w14:textId="77777777" w:rsidR="009A44D5" w:rsidRPr="000D0A9E" w:rsidRDefault="005B7599">
      <w:pPr>
        <w:rPr>
          <w:rFonts w:ascii="Times New Roman" w:eastAsia="Times New Roman" w:hAnsi="Times New Roman" w:cs="Times New Roman"/>
        </w:rPr>
      </w:pPr>
      <w:r w:rsidRPr="000D0A9E">
        <w:rPr>
          <w:rFonts w:ascii="Times New Roman" w:eastAsia="Times New Roman" w:hAnsi="Times New Roman" w:cs="Times New Roman"/>
        </w:rPr>
        <w:t>BANCA: Intesa san Paolo</w:t>
      </w:r>
    </w:p>
    <w:p w14:paraId="1AD25F3D" w14:textId="77777777" w:rsidR="009A44D5" w:rsidRDefault="005B7599">
      <w:pPr>
        <w:rPr>
          <w:rFonts w:ascii="Times New Roman" w:eastAsia="Times New Roman" w:hAnsi="Times New Roman" w:cs="Times New Roman"/>
        </w:rPr>
      </w:pPr>
      <w:r>
        <w:rPr>
          <w:rFonts w:ascii="Times New Roman" w:eastAsia="Times New Roman" w:hAnsi="Times New Roman" w:cs="Times New Roman"/>
        </w:rPr>
        <w:t>IBAN: IT42R0306909606100000107897</w:t>
      </w:r>
    </w:p>
    <w:p w14:paraId="139C76AA" w14:textId="77777777" w:rsidR="009A44D5" w:rsidRDefault="005B7599">
      <w:pPr>
        <w:rPr>
          <w:rFonts w:ascii="Times New Roman" w:eastAsia="Times New Roman" w:hAnsi="Times New Roman" w:cs="Times New Roman"/>
        </w:rPr>
      </w:pPr>
      <w:r>
        <w:rPr>
          <w:rFonts w:ascii="Times New Roman" w:eastAsia="Times New Roman" w:hAnsi="Times New Roman" w:cs="Times New Roman"/>
        </w:rPr>
        <w:t xml:space="preserve">Causale: OFFERTA PRO SEMINARIO 2021 </w:t>
      </w:r>
    </w:p>
    <w:p w14:paraId="74810084" w14:textId="77777777" w:rsidR="009A44D5" w:rsidRDefault="005B7599">
      <w:pPr>
        <w:rPr>
          <w:rFonts w:ascii="Times New Roman" w:eastAsia="Times New Roman" w:hAnsi="Times New Roman" w:cs="Times New Roman"/>
        </w:rPr>
      </w:pPr>
      <w:r>
        <w:rPr>
          <w:rFonts w:ascii="Times New Roman" w:eastAsia="Times New Roman" w:hAnsi="Times New Roman" w:cs="Times New Roman"/>
        </w:rPr>
        <w:t xml:space="preserve">OPPURE PUOI CONSEGNARE LA TUA OFFERTA DIRETTAMENTE IN COMUNITÀ </w:t>
      </w:r>
    </w:p>
    <w:p w14:paraId="13FDC0F7" w14:textId="77777777" w:rsidR="009A44D5" w:rsidRDefault="009A44D5">
      <w:pPr>
        <w:rPr>
          <w:rFonts w:ascii="Times New Roman" w:eastAsia="Times New Roman" w:hAnsi="Times New Roman" w:cs="Times New Roman"/>
        </w:rPr>
      </w:pPr>
    </w:p>
    <w:p w14:paraId="08E084B2" w14:textId="77777777" w:rsidR="000D0A9E" w:rsidRDefault="000D0A9E" w:rsidP="000D0A9E">
      <w:pPr>
        <w:spacing w:after="240"/>
        <w:rPr>
          <w:rFonts w:ascii="Times New Roman" w:eastAsia="Times New Roman" w:hAnsi="Times New Roman" w:cs="Times New Roman"/>
        </w:rPr>
      </w:pPr>
      <w:r>
        <w:rPr>
          <w:rFonts w:ascii="Times New Roman" w:eastAsia="Times New Roman" w:hAnsi="Times New Roman" w:cs="Times New Roman"/>
        </w:rPr>
        <w:t>Di seguito troverai due intenzioni di preghiera per la comunità, da integrare nella liturgia.</w:t>
      </w:r>
    </w:p>
    <w:p w14:paraId="284F66A6" w14:textId="77777777" w:rsidR="009A44D5" w:rsidRPr="000D0A9E" w:rsidRDefault="005B7599">
      <w:pPr>
        <w:spacing w:after="240"/>
        <w:rPr>
          <w:rFonts w:ascii="Times New Roman" w:eastAsia="Times New Roman" w:hAnsi="Times New Roman" w:cs="Times New Roman"/>
          <w:sz w:val="28"/>
        </w:rPr>
      </w:pPr>
      <w:r w:rsidRPr="000D0A9E">
        <w:rPr>
          <w:rFonts w:ascii="Times New Roman" w:eastAsia="Times New Roman" w:hAnsi="Times New Roman" w:cs="Times New Roman"/>
          <w:sz w:val="28"/>
        </w:rPr>
        <w:lastRenderedPageBreak/>
        <w:t>Padre buono, che hai chiamato la Vergine Maria ad essere madre del tuo Figlio, aiuta ciascuno di noi ad orientare la nostra vita verso il Cristo che viene, per riscoprire la nostra vocazione di uomini e di donne, di cristiani e discepoli alla ricerca della felicità. Preghiamo. </w:t>
      </w:r>
    </w:p>
    <w:p w14:paraId="0921BACF" w14:textId="77777777" w:rsidR="009A44D5" w:rsidRPr="000D0A9E" w:rsidRDefault="005B7599">
      <w:pPr>
        <w:spacing w:after="240"/>
        <w:rPr>
          <w:rFonts w:ascii="Times New Roman" w:eastAsia="Times New Roman" w:hAnsi="Times New Roman" w:cs="Times New Roman"/>
          <w:sz w:val="28"/>
        </w:rPr>
      </w:pPr>
      <w:r w:rsidRPr="000D0A9E">
        <w:rPr>
          <w:rFonts w:ascii="Times New Roman" w:eastAsia="Times New Roman" w:hAnsi="Times New Roman" w:cs="Times New Roman"/>
          <w:sz w:val="28"/>
        </w:rPr>
        <w:t>Padre, che continui a chiamare operai del Vangelo nella tua messe, suscita vocazioni sincere al ministero ordinato; aiuta i giovani a coinvolgersi lasciandosi amare da Gesù, Parola fatta seme. Preghiamo.</w:t>
      </w:r>
    </w:p>
    <w:p w14:paraId="6E085C21" w14:textId="77777777" w:rsidR="009A44D5" w:rsidRPr="000D0A9E" w:rsidRDefault="005B7599">
      <w:pPr>
        <w:spacing w:after="240"/>
        <w:rPr>
          <w:rFonts w:ascii="Times New Roman" w:eastAsia="Times New Roman" w:hAnsi="Times New Roman" w:cs="Times New Roman"/>
          <w:sz w:val="28"/>
        </w:rPr>
      </w:pPr>
      <w:r w:rsidRPr="000D0A9E">
        <w:rPr>
          <w:rFonts w:ascii="Times New Roman" w:eastAsia="Times New Roman" w:hAnsi="Times New Roman" w:cs="Times New Roman"/>
          <w:sz w:val="28"/>
        </w:rPr>
        <w:t xml:space="preserve">Padre, origine di ogni vocazione, sostieni la vita e il ministero dei presbiteri della nostra diocesi; incoraggia i loro eccomi quotidiani a servirti nei fratelli e nelle sorelle, soprattutto i più poveri. Preghiamo. </w:t>
      </w:r>
    </w:p>
    <w:p w14:paraId="51C36263" w14:textId="77777777" w:rsidR="009A44D5" w:rsidRDefault="009A44D5">
      <w:pPr>
        <w:spacing w:after="240"/>
        <w:rPr>
          <w:rFonts w:ascii="Times New Roman" w:eastAsia="Times New Roman" w:hAnsi="Times New Roman" w:cs="Times New Roman"/>
        </w:rPr>
      </w:pPr>
    </w:p>
    <w:p w14:paraId="4FA2484E" w14:textId="77777777" w:rsidR="009A44D5" w:rsidRDefault="009A44D5">
      <w:pPr>
        <w:tabs>
          <w:tab w:val="left" w:pos="0"/>
        </w:tabs>
        <w:spacing w:after="240" w:line="276" w:lineRule="auto"/>
        <w:jc w:val="right"/>
        <w:rPr>
          <w:rFonts w:ascii="Garamond" w:eastAsia="Garamond" w:hAnsi="Garamond" w:cs="Garamond"/>
          <w:sz w:val="22"/>
          <w:szCs w:val="22"/>
        </w:rPr>
      </w:pPr>
    </w:p>
    <w:p w14:paraId="1FBCB819" w14:textId="77777777" w:rsidR="009A44D5" w:rsidRDefault="009A44D5">
      <w:pPr>
        <w:spacing w:after="240"/>
      </w:pPr>
    </w:p>
    <w:p w14:paraId="25EF4FCE" w14:textId="77777777" w:rsidR="009A44D5" w:rsidRDefault="009A44D5">
      <w:pPr>
        <w:spacing w:line="276" w:lineRule="auto"/>
        <w:ind w:left="4111" w:firstLine="283"/>
        <w:jc w:val="center"/>
      </w:pPr>
    </w:p>
    <w:sectPr w:rsidR="009A44D5" w:rsidSect="009A44D5">
      <w:headerReference w:type="default" r:id="rId7"/>
      <w:footerReference w:type="default" r:id="rId8"/>
      <w:pgSz w:w="11906" w:h="16838"/>
      <w:pgMar w:top="1134" w:right="1134" w:bottom="1134" w:left="1134" w:header="567" w:footer="4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4AD7" w14:textId="77777777" w:rsidR="005B7599" w:rsidRDefault="005B7599" w:rsidP="009A44D5">
      <w:r>
        <w:separator/>
      </w:r>
    </w:p>
  </w:endnote>
  <w:endnote w:type="continuationSeparator" w:id="0">
    <w:p w14:paraId="035CB4D5" w14:textId="77777777" w:rsidR="005B7599" w:rsidRDefault="005B7599" w:rsidP="009A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DA9A" w14:textId="77777777" w:rsidR="009A44D5" w:rsidRDefault="005B7599">
    <w:pPr>
      <w:pBdr>
        <w:top w:val="nil"/>
        <w:left w:val="nil"/>
        <w:bottom w:val="nil"/>
        <w:right w:val="nil"/>
        <w:between w:val="nil"/>
      </w:pBdr>
      <w:tabs>
        <w:tab w:val="center" w:pos="4819"/>
        <w:tab w:val="right" w:pos="9638"/>
      </w:tabs>
      <w:ind w:firstLine="0"/>
      <w:jc w:val="center"/>
      <w:rPr>
        <w:rFonts w:eastAsia="Calibri" w:cs="Calibri"/>
        <w:color w:val="000000"/>
        <w:sz w:val="22"/>
        <w:szCs w:val="22"/>
      </w:rPr>
    </w:pPr>
    <w:r>
      <w:rPr>
        <w:rFonts w:eastAsia="Calibri" w:cs="Calibri"/>
        <w:noProof/>
        <w:color w:val="000000"/>
        <w:sz w:val="22"/>
        <w:szCs w:val="22"/>
      </w:rPr>
      <w:drawing>
        <wp:inline distT="0" distB="0" distL="0" distR="0" wp14:anchorId="6D04F175" wp14:editId="71B01A0D">
          <wp:extent cx="4215384" cy="387096"/>
          <wp:effectExtent l="0" t="0" r="0" 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215384" cy="38709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55891" w14:textId="77777777" w:rsidR="005B7599" w:rsidRDefault="005B7599" w:rsidP="009A44D5">
      <w:r>
        <w:separator/>
      </w:r>
    </w:p>
  </w:footnote>
  <w:footnote w:type="continuationSeparator" w:id="0">
    <w:p w14:paraId="14D45697" w14:textId="77777777" w:rsidR="005B7599" w:rsidRDefault="005B7599" w:rsidP="009A4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F7AB" w14:textId="77777777" w:rsidR="009A44D5" w:rsidRDefault="005B7599">
    <w:pPr>
      <w:pBdr>
        <w:top w:val="nil"/>
        <w:left w:val="nil"/>
        <w:bottom w:val="nil"/>
        <w:right w:val="nil"/>
        <w:between w:val="nil"/>
      </w:pBdr>
      <w:tabs>
        <w:tab w:val="center" w:pos="4819"/>
        <w:tab w:val="right" w:pos="9638"/>
      </w:tabs>
      <w:ind w:firstLine="0"/>
      <w:jc w:val="left"/>
      <w:rPr>
        <w:rFonts w:eastAsia="Calibri" w:cs="Calibri"/>
        <w:color w:val="000000"/>
        <w:sz w:val="22"/>
        <w:szCs w:val="22"/>
      </w:rPr>
    </w:pPr>
    <w:r>
      <w:rPr>
        <w:rFonts w:eastAsia="Calibri" w:cs="Calibri"/>
        <w:noProof/>
        <w:color w:val="000000"/>
        <w:sz w:val="22"/>
        <w:szCs w:val="22"/>
      </w:rPr>
      <w:drawing>
        <wp:inline distT="0" distB="0" distL="0" distR="0" wp14:anchorId="2EAA8646" wp14:editId="5EEE0A10">
          <wp:extent cx="2923032" cy="1197864"/>
          <wp:effectExtent l="0" t="0" r="0" b="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923032" cy="119786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D5"/>
    <w:rsid w:val="000D0A9E"/>
    <w:rsid w:val="002C1CFA"/>
    <w:rsid w:val="0036341A"/>
    <w:rsid w:val="005B7599"/>
    <w:rsid w:val="00744E18"/>
    <w:rsid w:val="009A44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1697"/>
  <w15:docId w15:val="{EC8126F1-09C1-4DD5-BEC2-78B4191F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3572"/>
    <w:rPr>
      <w:rFonts w:eastAsia="Bahnschrift" w:cs="Bahnschrift"/>
    </w:rPr>
  </w:style>
  <w:style w:type="paragraph" w:styleId="Titolo1">
    <w:name w:val="heading 1"/>
    <w:basedOn w:val="Normale1"/>
    <w:next w:val="Normale1"/>
    <w:rsid w:val="009A44D5"/>
    <w:pPr>
      <w:keepNext/>
      <w:keepLines/>
      <w:spacing w:before="480" w:after="120"/>
      <w:outlineLvl w:val="0"/>
    </w:pPr>
    <w:rPr>
      <w:b/>
      <w:sz w:val="48"/>
      <w:szCs w:val="48"/>
    </w:rPr>
  </w:style>
  <w:style w:type="paragraph" w:styleId="Titolo2">
    <w:name w:val="heading 2"/>
    <w:basedOn w:val="Normale1"/>
    <w:next w:val="Normale1"/>
    <w:rsid w:val="009A44D5"/>
    <w:pPr>
      <w:keepNext/>
      <w:keepLines/>
      <w:spacing w:before="360" w:after="80"/>
      <w:outlineLvl w:val="1"/>
    </w:pPr>
    <w:rPr>
      <w:b/>
      <w:sz w:val="36"/>
      <w:szCs w:val="36"/>
    </w:rPr>
  </w:style>
  <w:style w:type="paragraph" w:styleId="Titolo3">
    <w:name w:val="heading 3"/>
    <w:basedOn w:val="Normale1"/>
    <w:next w:val="Normale1"/>
    <w:rsid w:val="009A44D5"/>
    <w:pPr>
      <w:keepNext/>
      <w:keepLines/>
      <w:spacing w:before="280" w:after="80"/>
      <w:outlineLvl w:val="2"/>
    </w:pPr>
    <w:rPr>
      <w:b/>
      <w:sz w:val="28"/>
      <w:szCs w:val="28"/>
    </w:rPr>
  </w:style>
  <w:style w:type="paragraph" w:styleId="Titolo4">
    <w:name w:val="heading 4"/>
    <w:basedOn w:val="Normale1"/>
    <w:next w:val="Normale1"/>
    <w:rsid w:val="009A44D5"/>
    <w:pPr>
      <w:keepNext/>
      <w:keepLines/>
      <w:spacing w:before="240" w:after="40"/>
      <w:outlineLvl w:val="3"/>
    </w:pPr>
    <w:rPr>
      <w:b/>
    </w:rPr>
  </w:style>
  <w:style w:type="paragraph" w:styleId="Titolo5">
    <w:name w:val="heading 5"/>
    <w:basedOn w:val="Normale1"/>
    <w:next w:val="Normale1"/>
    <w:rsid w:val="009A44D5"/>
    <w:pPr>
      <w:keepNext/>
      <w:keepLines/>
      <w:spacing w:before="220" w:after="40"/>
      <w:outlineLvl w:val="4"/>
    </w:pPr>
    <w:rPr>
      <w:b/>
      <w:sz w:val="22"/>
      <w:szCs w:val="22"/>
    </w:rPr>
  </w:style>
  <w:style w:type="paragraph" w:styleId="Titolo6">
    <w:name w:val="heading 6"/>
    <w:basedOn w:val="Normale1"/>
    <w:next w:val="Normale1"/>
    <w:rsid w:val="009A44D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9A44D5"/>
  </w:style>
  <w:style w:type="table" w:customStyle="1" w:styleId="TableNormal">
    <w:name w:val="Table Normal"/>
    <w:rsid w:val="009A44D5"/>
    <w:tblPr>
      <w:tblCellMar>
        <w:top w:w="0" w:type="dxa"/>
        <w:left w:w="0" w:type="dxa"/>
        <w:bottom w:w="0" w:type="dxa"/>
        <w:right w:w="0" w:type="dxa"/>
      </w:tblCellMar>
    </w:tblPr>
  </w:style>
  <w:style w:type="paragraph" w:styleId="Titolo">
    <w:name w:val="Title"/>
    <w:basedOn w:val="Normale1"/>
    <w:next w:val="Normale1"/>
    <w:rsid w:val="009A44D5"/>
    <w:pPr>
      <w:keepNext/>
      <w:keepLines/>
      <w:spacing w:before="480" w:after="120"/>
    </w:pPr>
    <w:rPr>
      <w:b/>
      <w:sz w:val="72"/>
      <w:szCs w:val="72"/>
    </w:rPr>
  </w:style>
  <w:style w:type="paragraph" w:styleId="Intestazione">
    <w:name w:val="header"/>
    <w:basedOn w:val="Normale"/>
    <w:link w:val="IntestazioneCarattere"/>
    <w:uiPriority w:val="99"/>
    <w:unhideWhenUsed/>
    <w:rsid w:val="006909F5"/>
    <w:pPr>
      <w:tabs>
        <w:tab w:val="center" w:pos="4819"/>
        <w:tab w:val="right" w:pos="9638"/>
      </w:tabs>
      <w:ind w:firstLine="0"/>
      <w:jc w:val="left"/>
    </w:pPr>
    <w:rPr>
      <w:rFonts w:eastAsia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6909F5"/>
  </w:style>
  <w:style w:type="paragraph" w:styleId="Pidipagina">
    <w:name w:val="footer"/>
    <w:basedOn w:val="Normale"/>
    <w:link w:val="PidipaginaCarattere"/>
    <w:uiPriority w:val="99"/>
    <w:unhideWhenUsed/>
    <w:rsid w:val="006909F5"/>
    <w:pPr>
      <w:tabs>
        <w:tab w:val="center" w:pos="4819"/>
        <w:tab w:val="right" w:pos="9638"/>
      </w:tabs>
      <w:ind w:firstLine="0"/>
      <w:jc w:val="left"/>
    </w:pPr>
    <w:rPr>
      <w:rFonts w:eastAsiaTheme="minorHAnsi" w:cstheme="minorBidi"/>
      <w:sz w:val="22"/>
      <w:szCs w:val="22"/>
      <w:lang w:eastAsia="en-US"/>
    </w:rPr>
  </w:style>
  <w:style w:type="character" w:customStyle="1" w:styleId="PidipaginaCarattere">
    <w:name w:val="Piè di pagina Carattere"/>
    <w:basedOn w:val="Carpredefinitoparagrafo"/>
    <w:link w:val="Pidipagina"/>
    <w:uiPriority w:val="99"/>
    <w:rsid w:val="006909F5"/>
  </w:style>
  <w:style w:type="paragraph" w:styleId="Testofumetto">
    <w:name w:val="Balloon Text"/>
    <w:basedOn w:val="Normale"/>
    <w:link w:val="TestofumettoCarattere"/>
    <w:uiPriority w:val="99"/>
    <w:semiHidden/>
    <w:unhideWhenUsed/>
    <w:rsid w:val="00011201"/>
    <w:pPr>
      <w:ind w:firstLine="0"/>
      <w:jc w:val="left"/>
    </w:pPr>
    <w:rPr>
      <w:rFonts w:ascii="Times New Roman" w:eastAsia="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011201"/>
    <w:rPr>
      <w:rFonts w:ascii="Times New Roman" w:eastAsia="Times New Roman" w:hAnsi="Times New Roman" w:cs="Times New Roman"/>
      <w:sz w:val="18"/>
      <w:szCs w:val="18"/>
      <w:lang w:eastAsia="it-IT"/>
    </w:rPr>
  </w:style>
  <w:style w:type="paragraph" w:styleId="Paragrafoelenco">
    <w:name w:val="List Paragraph"/>
    <w:basedOn w:val="Normale"/>
    <w:uiPriority w:val="34"/>
    <w:qFormat/>
    <w:rsid w:val="000D6E3C"/>
    <w:pPr>
      <w:spacing w:after="200" w:line="276" w:lineRule="auto"/>
      <w:ind w:left="720" w:firstLine="0"/>
      <w:contextualSpacing/>
      <w:jc w:val="left"/>
    </w:pPr>
    <w:rPr>
      <w:rFonts w:eastAsiaTheme="minorHAnsi" w:cstheme="minorBidi"/>
      <w:sz w:val="22"/>
      <w:szCs w:val="22"/>
      <w:lang w:eastAsia="en-US"/>
    </w:rPr>
  </w:style>
  <w:style w:type="paragraph" w:styleId="Sottotitolo">
    <w:name w:val="Subtitle"/>
    <w:basedOn w:val="Normale1"/>
    <w:next w:val="Normale1"/>
    <w:rsid w:val="009A44D5"/>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zWAqK9lZ3ROTrNgU66uUcUbDbg==">AMUW2mXWVxajMAUD9deGK0EyHherdWWWHRxUSUWQp3OUTDjqDZCni9Lwwyxj6H5lBeMLgq791UmwYuFrJrTTrs0Wnl6qn8bGwyk+KRvAMk51leUwyKzs1SA=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salos</dc:creator>
  <cp:lastModifiedBy>Riccardo Losappio</cp:lastModifiedBy>
  <cp:revision>2</cp:revision>
  <dcterms:created xsi:type="dcterms:W3CDTF">2021-12-06T08:03:00Z</dcterms:created>
  <dcterms:modified xsi:type="dcterms:W3CDTF">2021-12-06T08:03:00Z</dcterms:modified>
</cp:coreProperties>
</file>